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For the Week</w:t>
      </w:r>
      <w:r w:rsidR="00C90FB0">
        <w:rPr>
          <w:rFonts w:ascii="Arial" w:hAnsi="Arial" w:cs="Arial"/>
          <w:b/>
          <w:smallCaps/>
          <w:sz w:val="28"/>
          <w:szCs w:val="28"/>
        </w:rPr>
        <w:t>s</w:t>
      </w:r>
      <w:r w:rsidRPr="00FB0324">
        <w:rPr>
          <w:rFonts w:ascii="Arial" w:hAnsi="Arial" w:cs="Arial"/>
          <w:b/>
          <w:smallCaps/>
          <w:sz w:val="28"/>
          <w:szCs w:val="28"/>
        </w:rPr>
        <w:t xml:space="preserve"> of </w:t>
      </w:r>
      <w:r w:rsidR="00F14B24">
        <w:rPr>
          <w:rFonts w:ascii="Arial" w:hAnsi="Arial" w:cs="Arial"/>
          <w:b/>
          <w:smallCaps/>
          <w:sz w:val="28"/>
          <w:szCs w:val="28"/>
        </w:rPr>
        <w:t>January 5</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055975" w:rsidRDefault="0005597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13030F" w:rsidRDefault="00586BB5" w:rsidP="00895063">
      <w:pPr>
        <w:spacing w:after="0" w:line="240" w:lineRule="auto"/>
        <w:rPr>
          <w:rFonts w:ascii="Arial" w:hAnsi="Arial" w:cs="Arial"/>
          <w:b/>
          <w:smallCaps/>
          <w:sz w:val="24"/>
          <w:szCs w:val="24"/>
        </w:rPr>
      </w:pPr>
      <w:hyperlink r:id="rId9" w:history="1">
        <w:r w:rsidR="00281DE2">
          <w:rPr>
            <w:rStyle w:val="Hyperlink"/>
            <w:rFonts w:ascii="Arial" w:hAnsi="Arial" w:cs="Arial"/>
            <w:b/>
            <w:smallCaps/>
            <w:sz w:val="24"/>
            <w:szCs w:val="24"/>
          </w:rPr>
          <w:t xml:space="preserve">Race matters as Ohio’s students diversify faster than their teachers </w:t>
        </w:r>
      </w:hyperlink>
      <w:r w:rsidR="00281DE2">
        <w:rPr>
          <w:rFonts w:ascii="Arial" w:hAnsi="Arial" w:cs="Arial"/>
          <w:b/>
          <w:smallCaps/>
          <w:sz w:val="24"/>
          <w:szCs w:val="24"/>
        </w:rPr>
        <w:t xml:space="preserve"> Akron Beacon Journal</w:t>
      </w:r>
    </w:p>
    <w:p w:rsidR="00281DE2" w:rsidRPr="00281DE2" w:rsidRDefault="00281DE2" w:rsidP="00281DE2">
      <w:pPr>
        <w:spacing w:after="0" w:line="240" w:lineRule="auto"/>
        <w:rPr>
          <w:rFonts w:ascii="Arial" w:hAnsi="Arial" w:cs="Arial"/>
        </w:rPr>
      </w:pPr>
      <w:r w:rsidRPr="00281DE2">
        <w:rPr>
          <w:rFonts w:ascii="Arial" w:hAnsi="Arial" w:cs="Arial"/>
        </w:rPr>
        <w:t>In 2006, 31 percent of Ohio’s schoolchildren attended racially lopsided public schools, which enrolled more than 95 percent students who were either white or black.  Their exposure to diversity was limited. But in eight years, much has changed. Less than 16 percent still attend highly segregated district and charter schools.</w:t>
      </w:r>
    </w:p>
    <w:p w:rsidR="00281DE2" w:rsidRDefault="00281DE2" w:rsidP="00895063">
      <w:pPr>
        <w:spacing w:after="0" w:line="240" w:lineRule="auto"/>
        <w:rPr>
          <w:rFonts w:ascii="Arial" w:hAnsi="Arial" w:cs="Arial"/>
          <w:b/>
          <w:smallCaps/>
          <w:sz w:val="24"/>
          <w:szCs w:val="24"/>
        </w:rPr>
      </w:pPr>
    </w:p>
    <w:p w:rsidR="001C5AB2" w:rsidRDefault="00586BB5" w:rsidP="001C5AB2">
      <w:pPr>
        <w:spacing w:after="0" w:line="240" w:lineRule="auto"/>
        <w:rPr>
          <w:rFonts w:ascii="Arial" w:hAnsi="Arial" w:cs="Arial"/>
          <w:b/>
          <w:smallCaps/>
          <w:sz w:val="24"/>
          <w:szCs w:val="24"/>
        </w:rPr>
      </w:pPr>
      <w:hyperlink r:id="rId10" w:history="1">
        <w:r w:rsidR="00B70DE5">
          <w:rPr>
            <w:rStyle w:val="Hyperlink"/>
            <w:rFonts w:ascii="Arial" w:hAnsi="Arial" w:cs="Arial"/>
            <w:b/>
            <w:smallCaps/>
            <w:sz w:val="24"/>
            <w:szCs w:val="24"/>
          </w:rPr>
          <w:t xml:space="preserve">President Obama Proposes Two Years of Free Community College for All </w:t>
        </w:r>
      </w:hyperlink>
      <w:r w:rsidR="00B70DE5">
        <w:rPr>
          <w:rFonts w:ascii="Arial" w:hAnsi="Arial" w:cs="Arial"/>
          <w:b/>
          <w:smallCaps/>
          <w:sz w:val="24"/>
          <w:szCs w:val="24"/>
        </w:rPr>
        <w:t xml:space="preserve"> Education Week</w:t>
      </w:r>
    </w:p>
    <w:p w:rsidR="00AC7D19" w:rsidRPr="00AC7D19" w:rsidRDefault="00AC7D19" w:rsidP="00AC7D19">
      <w:pPr>
        <w:shd w:val="clear" w:color="auto" w:fill="FFFFFF"/>
        <w:spacing w:after="0" w:line="240" w:lineRule="auto"/>
        <w:rPr>
          <w:rFonts w:ascii="Arial" w:eastAsia="Times New Roman" w:hAnsi="Arial" w:cs="Arial"/>
        </w:rPr>
      </w:pPr>
      <w:r w:rsidRPr="00AC7D19">
        <w:rPr>
          <w:rFonts w:ascii="Arial" w:eastAsia="Times New Roman" w:hAnsi="Arial" w:cs="Arial"/>
        </w:rPr>
        <w:t>On Friday, President Barack Obama will propose a new federal-state partnership grant program that would make two years of community college free, allowing students to earn the first half of a bachelor's degree or earn skills needed for the workforce at no cost. The president will unveil the proposal, called America's College Promise, at Pellissippi Community College in Knoxville, Tenn., the last stop on his weeklong, cross-country tour in which he previewed various policy proposals he plans to include in the forthcoming State of the Union address, slated for Jan. 20.</w:t>
      </w:r>
    </w:p>
    <w:p w:rsidR="00AC7D19" w:rsidRDefault="00AC7D19" w:rsidP="00AC7D19">
      <w:pPr>
        <w:spacing w:after="0" w:line="240" w:lineRule="auto"/>
        <w:rPr>
          <w:rFonts w:ascii="Arial" w:hAnsi="Arial" w:cs="Arial"/>
          <w:b/>
          <w:smallCaps/>
          <w:sz w:val="24"/>
          <w:szCs w:val="24"/>
        </w:rPr>
      </w:pPr>
    </w:p>
    <w:p w:rsidR="00B70DE5" w:rsidRDefault="00B70DE5" w:rsidP="001C5AB2">
      <w:pPr>
        <w:spacing w:after="0" w:line="240" w:lineRule="auto"/>
        <w:rPr>
          <w:rFonts w:ascii="Arial" w:hAnsi="Arial" w:cs="Arial"/>
          <w:b/>
          <w:smallCaps/>
          <w:sz w:val="24"/>
          <w:szCs w:val="24"/>
        </w:rPr>
      </w:pPr>
    </w:p>
    <w:p w:rsidR="00DE7C8D" w:rsidRDefault="00DE7C8D" w:rsidP="00DE7C8D">
      <w:pPr>
        <w:spacing w:after="0" w:line="240" w:lineRule="auto"/>
        <w:jc w:val="center"/>
        <w:rPr>
          <w:rFonts w:ascii="Arial" w:hAnsi="Arial" w:cs="Arial"/>
          <w:b/>
          <w:smallCaps/>
          <w:sz w:val="28"/>
          <w:szCs w:val="28"/>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A726E5" w:rsidRDefault="00586BB5" w:rsidP="00240423">
      <w:pPr>
        <w:spacing w:after="0" w:line="240" w:lineRule="auto"/>
        <w:rPr>
          <w:rFonts w:ascii="Arial" w:hAnsi="Arial" w:cs="Arial"/>
          <w:b/>
          <w:smallCaps/>
          <w:sz w:val="24"/>
          <w:szCs w:val="24"/>
        </w:rPr>
      </w:pPr>
      <w:hyperlink r:id="rId11" w:history="1">
        <w:r w:rsidR="00240423">
          <w:rPr>
            <w:rStyle w:val="Hyperlink"/>
            <w:rFonts w:ascii="Arial" w:hAnsi="Arial" w:cs="Arial"/>
            <w:b/>
            <w:smallCaps/>
            <w:sz w:val="24"/>
            <w:szCs w:val="24"/>
          </w:rPr>
          <w:t>The plot to overhaul No Child Left Behind</w:t>
        </w:r>
      </w:hyperlink>
      <w:r w:rsidR="00240423">
        <w:rPr>
          <w:rFonts w:ascii="Arial" w:hAnsi="Arial" w:cs="Arial"/>
          <w:b/>
          <w:smallCaps/>
          <w:sz w:val="24"/>
          <w:szCs w:val="24"/>
        </w:rPr>
        <w:t xml:space="preserve"> Politico</w:t>
      </w:r>
    </w:p>
    <w:p w:rsidR="00240423" w:rsidRDefault="00240423" w:rsidP="00240423">
      <w:pPr>
        <w:spacing w:after="0" w:line="240" w:lineRule="auto"/>
        <w:rPr>
          <w:rFonts w:ascii="Arial" w:hAnsi="Arial" w:cs="Arial"/>
          <w:b/>
          <w:smallCaps/>
          <w:sz w:val="24"/>
          <w:szCs w:val="24"/>
        </w:rPr>
      </w:pPr>
      <w:r>
        <w:rPr>
          <w:rFonts w:ascii="Helvetica" w:hAnsi="Helvetica" w:cs="Helvetica"/>
          <w:color w:val="000000"/>
        </w:rPr>
        <w:t>Republicans are hatching an ambitious plan to rewrite No Child Left Behind this year — one that could end up dramatically rolling back the federal role in education and trigger national blowouts over standardized tests and teacher training.</w:t>
      </w:r>
      <w:r>
        <w:rPr>
          <w:rFonts w:ascii="Helvetica" w:hAnsi="Helvetica" w:cs="Helvetica"/>
          <w:color w:val="000000"/>
        </w:rPr>
        <w:br/>
      </w:r>
      <w:r>
        <w:rPr>
          <w:rFonts w:ascii="Helvetica" w:hAnsi="Helvetica" w:cs="Helvetica"/>
          <w:color w:val="000000"/>
        </w:rPr>
        <w:br/>
      </w:r>
      <w:hyperlink r:id="rId12" w:history="1">
        <w:r w:rsidR="00246C28">
          <w:rPr>
            <w:rStyle w:val="Hyperlink"/>
            <w:rFonts w:ascii="Arial" w:hAnsi="Arial" w:cs="Arial"/>
            <w:b/>
            <w:smallCaps/>
            <w:sz w:val="24"/>
            <w:szCs w:val="24"/>
          </w:rPr>
          <w:t>Kindergarten Entry Tests And More Education Predictions for 2015</w:t>
        </w:r>
      </w:hyperlink>
      <w:r w:rsidR="00246C28">
        <w:rPr>
          <w:rFonts w:ascii="Arial" w:hAnsi="Arial" w:cs="Arial"/>
          <w:b/>
          <w:smallCaps/>
          <w:sz w:val="24"/>
          <w:szCs w:val="24"/>
        </w:rPr>
        <w:t xml:space="preserve"> NPR</w:t>
      </w:r>
    </w:p>
    <w:p w:rsidR="00246C28" w:rsidRPr="00246C28" w:rsidRDefault="00246C28" w:rsidP="00240423">
      <w:pPr>
        <w:spacing w:after="0" w:line="240" w:lineRule="auto"/>
        <w:rPr>
          <w:rFonts w:ascii="Arial" w:hAnsi="Arial" w:cs="Arial"/>
          <w:b/>
          <w:smallCaps/>
        </w:rPr>
      </w:pPr>
      <w:r w:rsidRPr="00246C28">
        <w:rPr>
          <w:rFonts w:ascii="Arial" w:hAnsi="Arial" w:cs="Arial"/>
        </w:rPr>
        <w:t>In 2014 we've covered education as the world-changing story it is and you've been along for the ride. And so at year's end, NPR Ed reached far and wide to bring you a set of provocative predictions for the education world in 2015.</w:t>
      </w:r>
    </w:p>
    <w:p w:rsidR="002F745C" w:rsidRDefault="002F745C" w:rsidP="002F745C">
      <w:pPr>
        <w:spacing w:after="0" w:line="240" w:lineRule="auto"/>
        <w:rPr>
          <w:rFonts w:ascii="Arial" w:hAnsi="Arial" w:cs="Arial"/>
          <w:b/>
          <w:smallCaps/>
          <w:sz w:val="24"/>
          <w:szCs w:val="24"/>
        </w:rPr>
      </w:pPr>
    </w:p>
    <w:p w:rsidR="00AA55AE" w:rsidRDefault="00586BB5" w:rsidP="002F745C">
      <w:pPr>
        <w:spacing w:after="0" w:line="240" w:lineRule="auto"/>
        <w:rPr>
          <w:rFonts w:ascii="Arial" w:hAnsi="Arial" w:cs="Arial"/>
          <w:b/>
          <w:smallCaps/>
          <w:sz w:val="24"/>
          <w:szCs w:val="24"/>
        </w:rPr>
      </w:pPr>
      <w:hyperlink r:id="rId13" w:history="1">
        <w:r w:rsidR="00AA55AE">
          <w:rPr>
            <w:rStyle w:val="Hyperlink"/>
            <w:rFonts w:ascii="Arial" w:hAnsi="Arial" w:cs="Arial"/>
            <w:b/>
            <w:smallCaps/>
            <w:sz w:val="24"/>
            <w:szCs w:val="24"/>
          </w:rPr>
          <w:t>E-Rate Undergoing Major Policy, Budget Upgrades</w:t>
        </w:r>
      </w:hyperlink>
      <w:r w:rsidR="00AA55AE">
        <w:rPr>
          <w:rFonts w:ascii="Arial" w:hAnsi="Arial" w:cs="Arial"/>
          <w:b/>
          <w:smallCaps/>
          <w:sz w:val="24"/>
          <w:szCs w:val="24"/>
        </w:rPr>
        <w:t xml:space="preserve"> Education Week</w:t>
      </w:r>
    </w:p>
    <w:p w:rsidR="00AA55AE" w:rsidRPr="00AA55AE" w:rsidRDefault="00AA55AE" w:rsidP="00AA55AE">
      <w:pPr>
        <w:spacing w:after="0" w:line="240" w:lineRule="auto"/>
        <w:rPr>
          <w:rFonts w:ascii="Arial" w:hAnsi="Arial" w:cs="Arial"/>
          <w:b/>
          <w:smallCaps/>
        </w:rPr>
      </w:pPr>
      <w:r w:rsidRPr="00AA55AE">
        <w:rPr>
          <w:rFonts w:ascii="Arial" w:hAnsi="Arial" w:cs="Arial"/>
        </w:rPr>
        <w:t xml:space="preserve">Federal officials have dramatically overhauled the E-rate program to prioritize expanded support for broadband and wireless connectivity, through the approval of a </w:t>
      </w:r>
      <w:r w:rsidRPr="00FD45D2">
        <w:rPr>
          <w:rFonts w:ascii="Arial" w:hAnsi="Arial" w:cs="Arial"/>
        </w:rPr>
        <w:t>series of changes</w:t>
      </w:r>
      <w:r w:rsidRPr="00AA55AE">
        <w:rPr>
          <w:rFonts w:ascii="Arial" w:hAnsi="Arial" w:cs="Arial"/>
        </w:rPr>
        <w:t xml:space="preserve"> that have </w:t>
      </w:r>
      <w:r w:rsidRPr="00AA55AE">
        <w:rPr>
          <w:rFonts w:ascii="Arial" w:hAnsi="Arial" w:cs="Arial"/>
        </w:rPr>
        <w:lastRenderedPageBreak/>
        <w:t>been widely hailed by education, library, technology, and industry groups as much needed and long overdue.</w:t>
      </w:r>
    </w:p>
    <w:p w:rsidR="00AA55AE" w:rsidRDefault="00AA55AE" w:rsidP="002F745C">
      <w:pPr>
        <w:spacing w:after="0" w:line="240" w:lineRule="auto"/>
        <w:rPr>
          <w:rFonts w:ascii="Arial" w:hAnsi="Arial" w:cs="Arial"/>
          <w:b/>
          <w:smallCaps/>
          <w:sz w:val="24"/>
          <w:szCs w:val="24"/>
        </w:rPr>
      </w:pPr>
    </w:p>
    <w:p w:rsidR="00D86AC5" w:rsidRDefault="00586BB5" w:rsidP="002F745C">
      <w:pPr>
        <w:spacing w:after="0" w:line="240" w:lineRule="auto"/>
        <w:rPr>
          <w:rFonts w:ascii="Arial" w:hAnsi="Arial" w:cs="Arial"/>
          <w:b/>
          <w:smallCaps/>
          <w:sz w:val="24"/>
          <w:szCs w:val="24"/>
        </w:rPr>
      </w:pPr>
      <w:hyperlink r:id="rId14" w:history="1">
        <w:r w:rsidR="00D86AC5">
          <w:rPr>
            <w:rStyle w:val="Hyperlink"/>
            <w:rFonts w:ascii="Arial" w:hAnsi="Arial" w:cs="Arial"/>
            <w:b/>
            <w:smallCaps/>
            <w:sz w:val="24"/>
            <w:szCs w:val="24"/>
          </w:rPr>
          <w:t>U.S. Department of Education updates guidelines for teaching English-language learners</w:t>
        </w:r>
      </w:hyperlink>
      <w:r w:rsidR="00D86AC5">
        <w:rPr>
          <w:rFonts w:ascii="Arial" w:hAnsi="Arial" w:cs="Arial"/>
          <w:b/>
          <w:smallCaps/>
          <w:sz w:val="24"/>
          <w:szCs w:val="24"/>
        </w:rPr>
        <w:t xml:space="preserve"> Tampa Bay TImes</w:t>
      </w:r>
    </w:p>
    <w:p w:rsidR="00D86AC5" w:rsidRPr="00D86AC5" w:rsidRDefault="00D86AC5" w:rsidP="00D86AC5">
      <w:pPr>
        <w:spacing w:after="0" w:line="240" w:lineRule="auto"/>
        <w:rPr>
          <w:rFonts w:ascii="Arial" w:hAnsi="Arial" w:cs="Arial"/>
          <w:color w:val="181818"/>
        </w:rPr>
      </w:pPr>
      <w:r w:rsidRPr="00D86AC5">
        <w:rPr>
          <w:rFonts w:ascii="Arial" w:hAnsi="Arial" w:cs="Arial"/>
          <w:color w:val="181818"/>
        </w:rPr>
        <w:t>For the first time in three decades, the U.S. Department of Education has issued updated, cohesive guidelines for school districts to follow in educating English language learners. The rules are not new. But in distributing and highlighting them, federal officials aimed to clarify the requirements for states that are seeing rapid growth of students who are still learning the language, and to remind states with large populations of ELL students, such as Florida.</w:t>
      </w:r>
    </w:p>
    <w:p w:rsidR="00D86AC5" w:rsidRDefault="00D86AC5" w:rsidP="00D86AC5">
      <w:pPr>
        <w:spacing w:after="0" w:line="240" w:lineRule="auto"/>
        <w:rPr>
          <w:rFonts w:ascii="Arial" w:hAnsi="Arial" w:cs="Arial"/>
          <w:b/>
          <w:smallCaps/>
          <w:sz w:val="24"/>
          <w:szCs w:val="24"/>
        </w:rPr>
      </w:pPr>
    </w:p>
    <w:p w:rsidR="00D86AC5" w:rsidRDefault="00586BB5" w:rsidP="002F745C">
      <w:pPr>
        <w:spacing w:after="0" w:line="240" w:lineRule="auto"/>
        <w:rPr>
          <w:rFonts w:ascii="Arial" w:hAnsi="Arial" w:cs="Arial"/>
          <w:b/>
          <w:smallCaps/>
          <w:sz w:val="24"/>
          <w:szCs w:val="24"/>
        </w:rPr>
      </w:pPr>
      <w:hyperlink r:id="rId15" w:history="1">
        <w:r w:rsidR="006A5932">
          <w:rPr>
            <w:rStyle w:val="Hyperlink"/>
            <w:rFonts w:ascii="Arial" w:hAnsi="Arial" w:cs="Arial"/>
            <w:b/>
            <w:smallCaps/>
            <w:sz w:val="24"/>
            <w:szCs w:val="24"/>
          </w:rPr>
          <w:t>Arne Duncan Bringing in Key Players as 'Senior Advisers'</w:t>
        </w:r>
      </w:hyperlink>
      <w:r w:rsidR="006A5932">
        <w:rPr>
          <w:rFonts w:ascii="Arial" w:hAnsi="Arial" w:cs="Arial"/>
          <w:b/>
          <w:smallCaps/>
          <w:sz w:val="24"/>
          <w:szCs w:val="24"/>
        </w:rPr>
        <w:t xml:space="preserve"> Education Week</w:t>
      </w:r>
    </w:p>
    <w:p w:rsidR="006A5932" w:rsidRPr="006A5932" w:rsidRDefault="006A5932" w:rsidP="006A5932">
      <w:pPr>
        <w:shd w:val="clear" w:color="auto" w:fill="FFFFFF"/>
        <w:spacing w:after="0" w:line="240" w:lineRule="auto"/>
        <w:rPr>
          <w:rFonts w:ascii="Arial" w:hAnsi="Arial" w:cs="Arial"/>
        </w:rPr>
      </w:pPr>
      <w:r w:rsidRPr="006A5932">
        <w:rPr>
          <w:rFonts w:ascii="Arial" w:hAnsi="Arial" w:cs="Arial"/>
        </w:rPr>
        <w:t xml:space="preserve">"Senior adviser" to the U.S. Department of Education. Get used to that title. It's becoming very popular these days. Robert Gordon, who played key roles at the Office of Management and Budget from 2009 to 2013, was nominated as assistant secretary for planning, evaluation and policy way back in May. But the Senate hasn't given him the okay, so Gordon has been working as a "senior adviser" at the Education Department since September. </w:t>
      </w:r>
    </w:p>
    <w:p w:rsidR="006A5932" w:rsidRDefault="006A5932" w:rsidP="006A5932">
      <w:pPr>
        <w:spacing w:after="0" w:line="240" w:lineRule="auto"/>
        <w:rPr>
          <w:rFonts w:ascii="Arial" w:hAnsi="Arial" w:cs="Arial"/>
          <w:b/>
          <w:smallCaps/>
          <w:sz w:val="24"/>
          <w:szCs w:val="24"/>
        </w:rPr>
      </w:pPr>
    </w:p>
    <w:p w:rsidR="006A5932" w:rsidRDefault="006A5932"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6D756C" w:rsidRPr="002C3752" w:rsidRDefault="006D756C" w:rsidP="006D756C">
      <w:pPr>
        <w:spacing w:line="240" w:lineRule="auto"/>
        <w:rPr>
          <w:rFonts w:ascii="Arial" w:hAnsi="Arial" w:cs="Arial"/>
          <w:b/>
          <w:smallCaps/>
          <w:color w:val="FF0000"/>
          <w:sz w:val="24"/>
          <w:szCs w:val="24"/>
        </w:rPr>
      </w:pPr>
      <w:r w:rsidRPr="002C3752">
        <w:rPr>
          <w:rFonts w:ascii="Arial" w:hAnsi="Arial" w:cs="Arial"/>
          <w:b/>
          <w:smallCaps/>
          <w:color w:val="FF0000"/>
          <w:sz w:val="24"/>
          <w:szCs w:val="24"/>
        </w:rPr>
        <w:t xml:space="preserve">Please Note that the </w:t>
      </w:r>
      <w:r w:rsidRPr="002C3752">
        <w:rPr>
          <w:rFonts w:ascii="Arial" w:hAnsi="Arial" w:cs="Arial"/>
          <w:b/>
          <w:i/>
          <w:smallCaps/>
          <w:color w:val="FF0000"/>
          <w:sz w:val="24"/>
          <w:szCs w:val="24"/>
        </w:rPr>
        <w:t>Ohio Legislation Updates</w:t>
      </w:r>
      <w:r w:rsidRPr="002C3752">
        <w:rPr>
          <w:rFonts w:ascii="Arial" w:hAnsi="Arial" w:cs="Arial"/>
          <w:b/>
          <w:smallCaps/>
          <w:color w:val="FF0000"/>
          <w:sz w:val="24"/>
          <w:szCs w:val="24"/>
        </w:rPr>
        <w:t xml:space="preserve"> </w:t>
      </w:r>
      <w:r>
        <w:rPr>
          <w:rFonts w:ascii="Arial" w:hAnsi="Arial" w:cs="Arial"/>
          <w:b/>
          <w:smallCaps/>
          <w:color w:val="FF0000"/>
          <w:sz w:val="24"/>
          <w:szCs w:val="24"/>
        </w:rPr>
        <w:t>will be</w:t>
      </w:r>
      <w:r w:rsidRPr="002C3752">
        <w:rPr>
          <w:rFonts w:ascii="Arial" w:hAnsi="Arial" w:cs="Arial"/>
          <w:b/>
          <w:smallCaps/>
          <w:color w:val="FF0000"/>
          <w:sz w:val="24"/>
          <w:szCs w:val="24"/>
        </w:rPr>
        <w:t xml:space="preserve"> cleared </w:t>
      </w:r>
      <w:r>
        <w:rPr>
          <w:rFonts w:ascii="Arial" w:hAnsi="Arial" w:cs="Arial"/>
          <w:b/>
          <w:smallCaps/>
          <w:color w:val="FF0000"/>
          <w:sz w:val="24"/>
          <w:szCs w:val="24"/>
        </w:rPr>
        <w:t xml:space="preserve">in the next issue of the Bridge </w:t>
      </w:r>
      <w:r w:rsidRPr="002C3752">
        <w:rPr>
          <w:rFonts w:ascii="Arial" w:hAnsi="Arial" w:cs="Arial"/>
          <w:b/>
          <w:smallCaps/>
          <w:color w:val="FF0000"/>
          <w:sz w:val="24"/>
          <w:szCs w:val="24"/>
        </w:rPr>
        <w:t>to start new with the 13</w:t>
      </w:r>
      <w:r>
        <w:rPr>
          <w:rFonts w:ascii="Arial" w:hAnsi="Arial" w:cs="Arial"/>
          <w:b/>
          <w:smallCaps/>
          <w:color w:val="FF0000"/>
          <w:sz w:val="24"/>
          <w:szCs w:val="24"/>
        </w:rPr>
        <w:t>1</w:t>
      </w:r>
      <w:r w:rsidRPr="006D756C">
        <w:rPr>
          <w:rFonts w:ascii="Arial" w:hAnsi="Arial" w:cs="Arial"/>
          <w:b/>
          <w:smallCaps/>
          <w:color w:val="FF0000"/>
          <w:sz w:val="24"/>
          <w:szCs w:val="24"/>
          <w:vertAlign w:val="superscript"/>
        </w:rPr>
        <w:t>st</w:t>
      </w:r>
      <w:r>
        <w:rPr>
          <w:rFonts w:ascii="Arial" w:hAnsi="Arial" w:cs="Arial"/>
          <w:b/>
          <w:smallCaps/>
          <w:color w:val="FF0000"/>
          <w:sz w:val="24"/>
          <w:szCs w:val="24"/>
        </w:rPr>
        <w:t xml:space="preserve"> </w:t>
      </w:r>
      <w:r w:rsidRPr="002C3752">
        <w:rPr>
          <w:rFonts w:ascii="Arial" w:hAnsi="Arial" w:cs="Arial"/>
          <w:b/>
          <w:smallCaps/>
          <w:color w:val="FF0000"/>
          <w:sz w:val="24"/>
          <w:szCs w:val="24"/>
        </w:rPr>
        <w:t>General Assembly.  If you need information on any bills from the 1</w:t>
      </w:r>
      <w:r>
        <w:rPr>
          <w:rFonts w:ascii="Arial" w:hAnsi="Arial" w:cs="Arial"/>
          <w:b/>
          <w:smallCaps/>
          <w:color w:val="FF0000"/>
          <w:sz w:val="24"/>
          <w:szCs w:val="24"/>
        </w:rPr>
        <w:t>30</w:t>
      </w:r>
      <w:r w:rsidRPr="002C3752">
        <w:rPr>
          <w:rFonts w:ascii="Arial" w:hAnsi="Arial" w:cs="Arial"/>
          <w:b/>
          <w:smallCaps/>
          <w:color w:val="FF0000"/>
          <w:sz w:val="24"/>
          <w:szCs w:val="24"/>
          <w:vertAlign w:val="superscript"/>
        </w:rPr>
        <w:t>th</w:t>
      </w:r>
      <w:r w:rsidRPr="002C3752">
        <w:rPr>
          <w:rFonts w:ascii="Arial" w:hAnsi="Arial" w:cs="Arial"/>
          <w:b/>
          <w:smallCaps/>
          <w:color w:val="FF0000"/>
          <w:sz w:val="24"/>
          <w:szCs w:val="24"/>
        </w:rPr>
        <w:t xml:space="preserve"> General Assembly, you can </w:t>
      </w:r>
      <w:r w:rsidR="00D43DE8">
        <w:rPr>
          <w:rFonts w:ascii="Arial" w:hAnsi="Arial" w:cs="Arial"/>
          <w:b/>
          <w:smallCaps/>
          <w:color w:val="FF0000"/>
          <w:sz w:val="24"/>
          <w:szCs w:val="24"/>
        </w:rPr>
        <w:t xml:space="preserve">still </w:t>
      </w:r>
      <w:r w:rsidRPr="002C3752">
        <w:rPr>
          <w:rFonts w:ascii="Arial" w:hAnsi="Arial" w:cs="Arial"/>
          <w:b/>
          <w:smallCaps/>
          <w:color w:val="FF0000"/>
          <w:sz w:val="24"/>
          <w:szCs w:val="24"/>
        </w:rPr>
        <w:t xml:space="preserve">access archived editions of </w:t>
      </w:r>
      <w:r w:rsidRPr="002C3752">
        <w:rPr>
          <w:rFonts w:ascii="Arial" w:hAnsi="Arial" w:cs="Arial"/>
          <w:b/>
          <w:i/>
          <w:smallCaps/>
          <w:color w:val="FF0000"/>
          <w:sz w:val="24"/>
          <w:szCs w:val="24"/>
        </w:rPr>
        <w:t>The ESC Bridge</w:t>
      </w:r>
      <w:r w:rsidRPr="002C3752">
        <w:rPr>
          <w:rFonts w:ascii="Arial" w:hAnsi="Arial" w:cs="Arial"/>
          <w:b/>
          <w:smallCaps/>
          <w:color w:val="FF0000"/>
          <w:sz w:val="24"/>
          <w:szCs w:val="24"/>
        </w:rPr>
        <w:t xml:space="preserve"> on our website at </w:t>
      </w:r>
      <w:hyperlink r:id="rId16" w:history="1">
        <w:r w:rsidRPr="002C3752">
          <w:rPr>
            <w:rStyle w:val="Hyperlink"/>
            <w:rFonts w:ascii="Arial" w:hAnsi="Arial" w:cs="Arial"/>
            <w:b/>
            <w:smallCaps/>
            <w:sz w:val="24"/>
            <w:szCs w:val="24"/>
          </w:rPr>
          <w:t>www.esc-cc.org</w:t>
        </w:r>
      </w:hyperlink>
      <w:r w:rsidRPr="002C3752">
        <w:rPr>
          <w:rFonts w:ascii="Arial" w:hAnsi="Arial" w:cs="Arial"/>
          <w:b/>
          <w:smallCaps/>
          <w:color w:val="FF0000"/>
          <w:sz w:val="24"/>
          <w:szCs w:val="24"/>
        </w:rPr>
        <w:t xml:space="preserve">. </w:t>
      </w:r>
    </w:p>
    <w:p w:rsidR="006D756C" w:rsidRDefault="006D756C"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586BB5"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586BB5" w:rsidP="00621814">
      <w:pPr>
        <w:spacing w:after="0" w:line="240" w:lineRule="auto"/>
        <w:rPr>
          <w:rFonts w:ascii="Arial" w:hAnsi="Arial" w:cs="Arial"/>
          <w:b/>
          <w:bCs/>
          <w:color w:val="FF0000"/>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586BB5" w:rsidP="001C4C91">
      <w:pPr>
        <w:spacing w:after="0" w:line="240" w:lineRule="auto"/>
        <w:rPr>
          <w:rFonts w:ascii="Arial" w:hAnsi="Arial" w:cs="Arial"/>
          <w:b/>
          <w:bCs/>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1F1F89" w:rsidRPr="001F1F89" w:rsidRDefault="00586BB5" w:rsidP="001F1F89">
      <w:pPr>
        <w:spacing w:after="0" w:line="240" w:lineRule="auto"/>
        <w:rPr>
          <w:rFonts w:ascii="Arial" w:hAnsi="Arial" w:cs="Arial"/>
          <w:b/>
          <w:bCs/>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1F1F89" w:rsidRPr="001F1F89">
        <w:rPr>
          <w:rFonts w:ascii="Arial" w:hAnsi="Arial" w:cs="Arial"/>
          <w:b/>
          <w:bCs/>
          <w:color w:val="FF0000"/>
        </w:rPr>
        <w:t>STATUS: Signed by Governor</w:t>
      </w:r>
    </w:p>
    <w:p w:rsidR="00B54F11" w:rsidRPr="003C5166" w:rsidRDefault="00B54F11" w:rsidP="000F5C65">
      <w:pPr>
        <w:spacing w:after="0" w:line="240" w:lineRule="auto"/>
        <w:rPr>
          <w:rFonts w:ascii="Arial" w:hAnsi="Arial" w:cs="Arial"/>
          <w:b/>
          <w:bCs/>
        </w:rPr>
      </w:pPr>
    </w:p>
    <w:p w:rsidR="00A36F77" w:rsidRPr="00A36F77" w:rsidRDefault="00586BB5"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 xml:space="preserve">SCHOOL RECORDS-ABUSED-NEGLECTED-DEPENDENT CHILD (PELANDA D) With respect to a school district's withholding or transfer to another district or school of the records of </w:t>
      </w:r>
      <w:r w:rsidR="002F2C1B">
        <w:rPr>
          <w:rFonts w:ascii="Arial" w:hAnsi="Arial" w:cs="Arial"/>
        </w:rPr>
        <w:lastRenderedPageBreak/>
        <w:t>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586BB5"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586BB5"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586BB5"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586BB5"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586BB5"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586BB5"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586BB5"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586BB5"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586BB5"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586BB5" w:rsidP="00492B3F">
      <w:pPr>
        <w:spacing w:after="0" w:line="240" w:lineRule="auto"/>
        <w:contextualSpacing/>
        <w:rPr>
          <w:rFonts w:ascii="Arial" w:hAnsi="Arial" w:cs="Arial"/>
          <w:b/>
          <w:bCs/>
          <w:color w:val="FF0000"/>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586BB5" w:rsidP="00E10B1A">
      <w:pPr>
        <w:spacing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586BB5" w:rsidP="007D0707">
      <w:pPr>
        <w:spacing w:after="0" w:line="240" w:lineRule="auto"/>
        <w:rPr>
          <w:rFonts w:ascii="Arial" w:hAnsi="Arial" w:cs="Arial"/>
        </w:rPr>
      </w:pPr>
      <w:hyperlink r:id="rId33"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342C07" w:rsidRDefault="00586BB5" w:rsidP="00342C07">
      <w:pPr>
        <w:spacing w:after="0" w:line="240" w:lineRule="auto"/>
        <w:rPr>
          <w:rFonts w:ascii="Arial" w:hAnsi="Arial" w:cs="Arial"/>
          <w:b/>
          <w:bCs/>
          <w:color w:val="FF0000"/>
        </w:rPr>
      </w:pPr>
      <w:hyperlink r:id="rId34"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HIGH SCHOOL PHYSICAL EDUCATION (ANTONIO N, HENNE M) To specify that school districts and chartered nonpublic schools may excuse from high school physical education students who participate in a school-sponsor</w:t>
      </w:r>
      <w:r w:rsidR="007D0707" w:rsidRPr="00C90FB0">
        <w:rPr>
          <w:rFonts w:ascii="Arial" w:hAnsi="Arial" w:cs="Arial"/>
        </w:rPr>
        <w:t xml:space="preserve">ed athletic club </w:t>
      </w:r>
      <w:r w:rsidR="00342C07" w:rsidRPr="00C90FB0">
        <w:rPr>
          <w:rFonts w:ascii="Arial" w:hAnsi="Arial" w:cs="Arial"/>
          <w:b/>
          <w:bCs/>
        </w:rPr>
        <w:t>STATUS: (Passed by House) Senate Education Committee – Reported out</w:t>
      </w:r>
    </w:p>
    <w:p w:rsidR="007D0707" w:rsidRDefault="007D0707" w:rsidP="00342C07">
      <w:pPr>
        <w:spacing w:after="0" w:line="240" w:lineRule="auto"/>
        <w:rPr>
          <w:rFonts w:ascii="Arial" w:hAnsi="Arial" w:cs="Arial"/>
          <w:b/>
          <w:bCs/>
        </w:rPr>
      </w:pPr>
    </w:p>
    <w:p w:rsidR="007D0707" w:rsidRPr="007D0707" w:rsidRDefault="00586BB5" w:rsidP="007D0707">
      <w:pPr>
        <w:spacing w:after="0" w:line="240" w:lineRule="auto"/>
        <w:rPr>
          <w:rFonts w:ascii="Arial" w:hAnsi="Arial" w:cs="Arial"/>
        </w:rPr>
      </w:pPr>
      <w:hyperlink r:id="rId35"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To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586BB5" w:rsidP="00492B3F">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586BB5" w:rsidP="009E6E8D">
      <w:pPr>
        <w:spacing w:after="0" w:line="240" w:lineRule="auto"/>
        <w:rPr>
          <w:rFonts w:ascii="Arial" w:hAnsi="Arial" w:cs="Arial"/>
          <w:b/>
          <w:bCs/>
        </w:rPr>
      </w:pPr>
      <w:hyperlink r:id="rId37"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To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586BB5"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586BB5"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586BB5"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586BB5"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586BB5" w:rsidP="009B632E">
      <w:pPr>
        <w:spacing w:after="0" w:line="240" w:lineRule="auto"/>
        <w:rPr>
          <w:rFonts w:ascii="Arial" w:hAnsi="Arial" w:cs="Arial"/>
          <w:b/>
          <w:bCs/>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BC6C32" w:rsidRPr="00C06800" w:rsidRDefault="00586BB5" w:rsidP="00BC6C32">
      <w:pPr>
        <w:spacing w:after="0" w:line="240" w:lineRule="auto"/>
        <w:rPr>
          <w:rFonts w:ascii="Arial" w:hAnsi="Arial" w:cs="Arial"/>
          <w:b/>
          <w:bCs/>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M</w:t>
      </w:r>
      <w:r w:rsidR="005F0BD4" w:rsidRPr="00C06800">
        <w:rPr>
          <w:rFonts w:ascii="Arial" w:hAnsi="Arial" w:cs="Arial"/>
        </w:rPr>
        <w:t xml:space="preserve">) To require the Treasurer of State to establish the Ohio State Government Expenditure Database </w:t>
      </w:r>
      <w:r w:rsidR="00BC6C32" w:rsidRPr="00C06800">
        <w:rPr>
          <w:rFonts w:ascii="Arial" w:hAnsi="Arial" w:cs="Arial"/>
          <w:b/>
          <w:bCs/>
        </w:rPr>
        <w:t>STATUS: (Passed by House) Referred to Senate State Government Oversight &amp; Reform Committee</w:t>
      </w:r>
    </w:p>
    <w:p w:rsidR="005F0BD4" w:rsidRDefault="005F0BD4" w:rsidP="00667E09">
      <w:pPr>
        <w:spacing w:after="0" w:line="240" w:lineRule="auto"/>
        <w:rPr>
          <w:rFonts w:ascii="Arial" w:hAnsi="Arial" w:cs="Arial"/>
          <w:color w:val="FF0000"/>
        </w:rPr>
      </w:pPr>
    </w:p>
    <w:p w:rsidR="00132220" w:rsidRPr="00C90FB0" w:rsidRDefault="00586BB5" w:rsidP="00B8234B">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w:t>
      </w:r>
      <w:r w:rsidR="00132220" w:rsidRPr="00C90FB0">
        <w:rPr>
          <w:rFonts w:ascii="Arial" w:hAnsi="Arial" w:cs="Arial"/>
        </w:rPr>
        <w:t>PHILLIPS D) To amend with respect to school safety drills</w:t>
      </w:r>
    </w:p>
    <w:p w:rsidR="00237D92" w:rsidRDefault="00237D92" w:rsidP="00237D92">
      <w:pPr>
        <w:rPr>
          <w:rFonts w:ascii="Arial" w:hAnsi="Arial" w:cs="Arial"/>
          <w:b/>
          <w:bCs/>
          <w:color w:val="FF0000"/>
        </w:rPr>
      </w:pPr>
      <w:r>
        <w:rPr>
          <w:rFonts w:ascii="Arial" w:hAnsi="Arial" w:cs="Arial"/>
          <w:b/>
          <w:bCs/>
          <w:color w:val="FF0000"/>
        </w:rPr>
        <w:t>STATUS: Signed by Governor</w:t>
      </w:r>
    </w:p>
    <w:p w:rsidR="00132220" w:rsidRPr="00132220" w:rsidRDefault="00586BB5"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586BB5" w:rsidP="00EA2CAD">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586BB5" w:rsidP="00A332F9">
      <w:pPr>
        <w:spacing w:line="240" w:lineRule="auto"/>
        <w:rPr>
          <w:rFonts w:ascii="Arial" w:hAnsi="Arial" w:cs="Arial"/>
          <w:b/>
          <w:bCs/>
          <w:color w:val="FF0000"/>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586BB5"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586BB5"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586BB5" w:rsidP="000B7175">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586BB5"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CB1043" w:rsidRDefault="00586BB5" w:rsidP="008A2FE3">
      <w:pPr>
        <w:spacing w:line="240" w:lineRule="auto"/>
        <w:rPr>
          <w:rFonts w:ascii="Arial" w:hAnsi="Arial" w:cs="Arial"/>
          <w:b/>
          <w:bCs/>
          <w:color w:val="FF0000"/>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SCHOOL FUNDING (BRENNER A) To reform the system of fundin</w:t>
      </w:r>
      <w:r w:rsidR="00AA3ECB" w:rsidRPr="00C06800">
        <w:rPr>
          <w:rFonts w:ascii="Arial" w:hAnsi="Arial" w:cs="Arial"/>
          <w:bCs/>
        </w:rPr>
        <w:t xml:space="preserve">g elementary and </w:t>
      </w:r>
      <w:r w:rsidR="00491CC4" w:rsidRPr="00C06800">
        <w:rPr>
          <w:rFonts w:ascii="Arial" w:hAnsi="Arial" w:cs="Arial"/>
          <w:bCs/>
        </w:rPr>
        <w:t>s</w:t>
      </w:r>
      <w:r w:rsidR="00AA3ECB" w:rsidRPr="00C06800">
        <w:rPr>
          <w:rFonts w:ascii="Arial" w:hAnsi="Arial" w:cs="Arial"/>
          <w:bCs/>
        </w:rPr>
        <w:t xml:space="preserve">econdary </w:t>
      </w:r>
      <w:r w:rsidR="00AA3ECB" w:rsidRPr="000C2374">
        <w:rPr>
          <w:rFonts w:ascii="Arial" w:hAnsi="Arial" w:cs="Arial"/>
          <w:bCs/>
        </w:rPr>
        <w:t xml:space="preserve">education </w:t>
      </w:r>
      <w:r w:rsidR="00CB1043" w:rsidRPr="000C2374">
        <w:rPr>
          <w:rFonts w:ascii="Arial" w:hAnsi="Arial" w:cs="Arial"/>
          <w:b/>
          <w:bCs/>
        </w:rPr>
        <w:t>STATUS: House Education Committee – Reported out; Passed by House as amended on floor, Vote 83-4</w:t>
      </w:r>
    </w:p>
    <w:p w:rsidR="00500146" w:rsidRPr="00500146" w:rsidRDefault="00586BB5" w:rsidP="00500146">
      <w:pPr>
        <w:spacing w:after="0" w:line="240" w:lineRule="auto"/>
        <w:rPr>
          <w:rFonts w:ascii="Arial" w:hAnsi="Arial" w:cs="Arial"/>
          <w:b/>
          <w:bCs/>
          <w:color w:val="FF0000"/>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586BB5" w:rsidP="003771DA">
      <w:pPr>
        <w:spacing w:after="0" w:line="240" w:lineRule="auto"/>
        <w:rPr>
          <w:rFonts w:ascii="Arial" w:hAnsi="Arial" w:cs="Arial"/>
          <w:b/>
          <w:bCs/>
        </w:rPr>
      </w:pPr>
      <w:hyperlink r:id="rId54"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To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586BB5" w:rsidP="003771DA">
      <w:pPr>
        <w:spacing w:after="0" w:line="240" w:lineRule="auto"/>
        <w:rPr>
          <w:rFonts w:ascii="Arial" w:hAnsi="Arial" w:cs="Arial"/>
          <w:b/>
          <w:bCs/>
        </w:rPr>
      </w:pPr>
      <w:hyperlink r:id="rId55"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586BB5"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586BB5"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w:t>
      </w:r>
      <w:r w:rsidR="004A7901" w:rsidRPr="004A7901">
        <w:rPr>
          <w:rFonts w:ascii="Arial" w:hAnsi="Arial" w:cs="Arial"/>
          <w:bCs/>
        </w:rPr>
        <w:lastRenderedPageBreak/>
        <w:t xml:space="preserve">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586BB5" w:rsidP="004A7901">
      <w:pPr>
        <w:spacing w:after="0" w:line="240" w:lineRule="auto"/>
        <w:rPr>
          <w:rFonts w:ascii="Arial" w:hAnsi="Arial" w:cs="Arial"/>
          <w:b/>
          <w:bCs/>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586BB5" w:rsidP="00521422">
      <w:pPr>
        <w:spacing w:line="240" w:lineRule="auto"/>
        <w:contextualSpacing/>
        <w:rPr>
          <w:rFonts w:ascii="Arial" w:hAnsi="Arial" w:cs="Arial"/>
          <w:b/>
          <w:color w:val="FF0000"/>
        </w:rPr>
      </w:pPr>
      <w:hyperlink r:id="rId59"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586BB5" w:rsidP="004D5767">
      <w:pPr>
        <w:spacing w:after="0" w:line="240" w:lineRule="auto"/>
        <w:rPr>
          <w:rFonts w:ascii="Arial" w:hAnsi="Arial" w:cs="Arial"/>
          <w:b/>
          <w:bCs/>
        </w:rPr>
      </w:pPr>
      <w:hyperlink r:id="rId60"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Regarding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586BB5" w:rsidP="000E5EED">
      <w:pPr>
        <w:spacing w:after="0" w:line="240" w:lineRule="auto"/>
        <w:rPr>
          <w:rFonts w:ascii="Arial" w:hAnsi="Arial" w:cs="Arial"/>
          <w:b/>
          <w:bCs/>
          <w:color w:val="FF0000"/>
        </w:rPr>
      </w:pPr>
      <w:hyperlink r:id="rId61"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586BB5" w:rsidP="00E27268">
      <w:pPr>
        <w:spacing w:after="0" w:line="240" w:lineRule="auto"/>
        <w:rPr>
          <w:rFonts w:ascii="Arial" w:hAnsi="Arial" w:cs="Arial"/>
          <w:b/>
          <w:bCs/>
        </w:rPr>
      </w:pPr>
      <w:hyperlink r:id="rId62"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8C6D56" w:rsidRPr="008C6D56" w:rsidRDefault="00586BB5" w:rsidP="008C6D56">
      <w:pPr>
        <w:spacing w:after="0" w:line="240" w:lineRule="auto"/>
        <w:rPr>
          <w:rFonts w:ascii="Arial" w:hAnsi="Arial" w:cs="Arial"/>
          <w:b/>
          <w:bCs/>
          <w:color w:val="FF0000"/>
        </w:rPr>
      </w:pPr>
      <w:hyperlink r:id="rId63"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w:t>
      </w:r>
      <w:r w:rsidR="00E27268" w:rsidRPr="00C90FB0">
        <w:rPr>
          <w:rFonts w:ascii="Arial" w:hAnsi="Arial" w:cs="Arial"/>
        </w:rPr>
        <w:t xml:space="preserve">and immunity from civil liability for a school district and schools when permitting members of the public to use school premises </w:t>
      </w:r>
      <w:r w:rsidR="008C6D56" w:rsidRPr="008C6D56">
        <w:rPr>
          <w:rFonts w:ascii="Arial" w:hAnsi="Arial" w:cs="Arial"/>
          <w:b/>
          <w:bCs/>
          <w:color w:val="FF0000"/>
        </w:rPr>
        <w:t>STATUS: Signed by Governor</w:t>
      </w:r>
    </w:p>
    <w:p w:rsidR="00E27268" w:rsidRDefault="00E27268" w:rsidP="00E27268">
      <w:pPr>
        <w:spacing w:after="0" w:line="240" w:lineRule="auto"/>
        <w:rPr>
          <w:rFonts w:ascii="Times New Roman" w:hAnsi="Times New Roman"/>
          <w:sz w:val="24"/>
          <w:szCs w:val="24"/>
        </w:rPr>
      </w:pPr>
    </w:p>
    <w:p w:rsidR="00E27268" w:rsidRDefault="00586BB5" w:rsidP="00E27268">
      <w:pPr>
        <w:spacing w:after="0" w:line="240" w:lineRule="auto"/>
        <w:rPr>
          <w:rFonts w:ascii="Arial" w:hAnsi="Arial" w:cs="Arial"/>
          <w:b/>
          <w:bCs/>
        </w:rPr>
      </w:pPr>
      <w:hyperlink r:id="rId64"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To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586BB5" w:rsidP="00E27268">
      <w:pPr>
        <w:spacing w:after="0" w:line="240" w:lineRule="auto"/>
        <w:rPr>
          <w:rFonts w:ascii="Arial" w:hAnsi="Arial" w:cs="Arial"/>
          <w:b/>
          <w:bCs/>
        </w:rPr>
      </w:pPr>
      <w:hyperlink r:id="rId65"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To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586BB5" w:rsidP="00E27268">
      <w:pPr>
        <w:spacing w:after="0" w:line="240" w:lineRule="auto"/>
        <w:rPr>
          <w:rFonts w:ascii="Arial" w:hAnsi="Arial" w:cs="Arial"/>
          <w:b/>
          <w:bCs/>
        </w:rPr>
      </w:pPr>
      <w:hyperlink r:id="rId66"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To permit public schools to procure epinephrine autoinjectors in accordance with prescribed procedures and to exempt them from licensing requirements related to the possession of epinephrine autoinjectors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586BB5" w:rsidP="0006502B">
      <w:pPr>
        <w:spacing w:after="0" w:line="240" w:lineRule="auto"/>
        <w:rPr>
          <w:rFonts w:ascii="Arial" w:hAnsi="Arial" w:cs="Arial"/>
          <w:b/>
          <w:bCs/>
        </w:rPr>
      </w:pPr>
      <w:hyperlink r:id="rId67"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586BB5" w:rsidP="0006502B">
      <w:pPr>
        <w:spacing w:after="0" w:line="240" w:lineRule="auto"/>
        <w:rPr>
          <w:rFonts w:ascii="Arial" w:hAnsi="Arial" w:cs="Arial"/>
          <w:b/>
          <w:bCs/>
        </w:rPr>
      </w:pPr>
      <w:hyperlink r:id="rId68"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586BB5" w:rsidP="0006502B">
      <w:pPr>
        <w:spacing w:after="0" w:line="240" w:lineRule="auto"/>
        <w:rPr>
          <w:rFonts w:ascii="Arial" w:hAnsi="Arial" w:cs="Arial"/>
          <w:b/>
          <w:bCs/>
        </w:rPr>
      </w:pPr>
      <w:hyperlink r:id="rId69"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586BB5" w:rsidP="0006502B">
      <w:pPr>
        <w:spacing w:after="0" w:line="240" w:lineRule="auto"/>
        <w:rPr>
          <w:rFonts w:ascii="Arial" w:hAnsi="Arial" w:cs="Arial"/>
          <w:b/>
          <w:bCs/>
          <w:color w:val="FF0000"/>
        </w:rPr>
      </w:pPr>
      <w:hyperlink r:id="rId70"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DataOhio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586BB5" w:rsidP="0006502B">
      <w:pPr>
        <w:spacing w:after="0" w:line="240" w:lineRule="auto"/>
        <w:rPr>
          <w:rFonts w:ascii="Arial" w:hAnsi="Arial" w:cs="Arial"/>
          <w:b/>
          <w:bCs/>
        </w:rPr>
      </w:pPr>
      <w:hyperlink r:id="rId71"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586BB5" w:rsidP="0006502B">
      <w:pPr>
        <w:spacing w:after="0" w:line="240" w:lineRule="auto"/>
        <w:rPr>
          <w:rFonts w:ascii="Arial" w:hAnsi="Arial" w:cs="Arial"/>
          <w:b/>
          <w:bCs/>
          <w:color w:val="FF0000"/>
        </w:rPr>
      </w:pPr>
      <w:hyperlink r:id="rId72"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FF651C" w:rsidRDefault="00586BB5" w:rsidP="008A2FE3">
      <w:pPr>
        <w:spacing w:line="240" w:lineRule="auto"/>
        <w:rPr>
          <w:rFonts w:ascii="Arial" w:hAnsi="Arial" w:cs="Arial"/>
          <w:b/>
          <w:bCs/>
          <w:color w:val="FF0000"/>
        </w:rPr>
      </w:pPr>
      <w:hyperlink r:id="rId73"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 xml:space="preserve">DUFFEY M, HAGAN C) To establish the Local Government Information Exchange Grant Program and to make an </w:t>
      </w:r>
      <w:r w:rsidR="007A6BC0" w:rsidRPr="000C2374">
        <w:rPr>
          <w:rFonts w:ascii="Arial" w:hAnsi="Arial" w:cs="Arial"/>
        </w:rPr>
        <w:t>appropriation.</w:t>
      </w:r>
      <w:r w:rsidR="00A965B2" w:rsidRPr="000C2374">
        <w:rPr>
          <w:rFonts w:ascii="Arial" w:hAnsi="Arial" w:cs="Arial"/>
          <w:b/>
          <w:bCs/>
        </w:rPr>
        <w:t xml:space="preserve"> </w:t>
      </w:r>
      <w:r w:rsidR="00FF651C" w:rsidRPr="000C2374">
        <w:rPr>
          <w:rFonts w:ascii="Arial" w:hAnsi="Arial" w:cs="Arial"/>
          <w:b/>
          <w:bCs/>
        </w:rPr>
        <w:t>STATUS: House Finance &amp; Appropriations Committee – Substitute bill accepted &amp; reported out; Passed by House, Vote 89-0</w:t>
      </w:r>
    </w:p>
    <w:p w:rsidR="00915F7E" w:rsidRPr="00915F7E" w:rsidRDefault="00586BB5" w:rsidP="00915F7E">
      <w:pPr>
        <w:spacing w:after="0" w:line="240" w:lineRule="auto"/>
        <w:rPr>
          <w:rFonts w:ascii="Arial" w:hAnsi="Arial" w:cs="Arial"/>
          <w:b/>
          <w:bCs/>
        </w:rPr>
      </w:pPr>
      <w:hyperlink r:id="rId74"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586BB5" w:rsidP="00E24CA7">
      <w:pPr>
        <w:spacing w:after="0" w:line="240" w:lineRule="auto"/>
        <w:rPr>
          <w:rFonts w:ascii="Arial" w:hAnsi="Arial" w:cs="Arial"/>
          <w:b/>
          <w:bCs/>
          <w:color w:val="FF0000"/>
        </w:rPr>
      </w:pPr>
      <w:hyperlink r:id="rId75"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586BB5" w:rsidP="002E778C">
      <w:pPr>
        <w:spacing w:after="0" w:line="240" w:lineRule="auto"/>
        <w:rPr>
          <w:rFonts w:ascii="Arial" w:hAnsi="Arial" w:cs="Arial"/>
          <w:b/>
          <w:bCs/>
          <w:color w:val="FF0000"/>
        </w:rPr>
      </w:pPr>
      <w:hyperlink r:id="rId76"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514C8D" w:rsidRDefault="00586BB5" w:rsidP="008A2FE3">
      <w:pPr>
        <w:spacing w:line="240" w:lineRule="auto"/>
        <w:rPr>
          <w:rFonts w:ascii="Arial" w:hAnsi="Arial" w:cs="Arial"/>
          <w:b/>
          <w:bCs/>
          <w:color w:val="FF0000"/>
        </w:rPr>
      </w:pPr>
      <w:hyperlink r:id="rId77"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w:t>
      </w:r>
      <w:r w:rsidR="00ED2966" w:rsidRPr="00C06800">
        <w:rPr>
          <w:rFonts w:ascii="Arial" w:hAnsi="Arial" w:cs="Arial"/>
        </w:rPr>
        <w:t>ELTON G) Regarding educational programs for certain students and individuals who ha</w:t>
      </w:r>
      <w:r w:rsidR="00ED2966" w:rsidRPr="000C2374">
        <w:rPr>
          <w:rFonts w:ascii="Arial" w:hAnsi="Arial" w:cs="Arial"/>
        </w:rPr>
        <w:t>ve not received a high school diploma.</w:t>
      </w:r>
      <w:r w:rsidR="00ED2966" w:rsidRPr="000C2374">
        <w:rPr>
          <w:rFonts w:ascii="Arial" w:hAnsi="Arial" w:cs="Arial"/>
          <w:sz w:val="20"/>
          <w:szCs w:val="20"/>
        </w:rPr>
        <w:t xml:space="preserve"> </w:t>
      </w:r>
      <w:r w:rsidR="00514C8D" w:rsidRPr="000C2374">
        <w:rPr>
          <w:rFonts w:ascii="Arial" w:hAnsi="Arial" w:cs="Arial"/>
          <w:b/>
          <w:bCs/>
        </w:rPr>
        <w:t>STATUS: House Education Committee – Reported out</w:t>
      </w:r>
    </w:p>
    <w:p w:rsidR="0030524F" w:rsidRDefault="00586BB5" w:rsidP="0030524F">
      <w:pPr>
        <w:spacing w:after="0" w:line="240" w:lineRule="auto"/>
        <w:rPr>
          <w:rFonts w:ascii="Arial" w:hAnsi="Arial" w:cs="Arial"/>
          <w:b/>
          <w:bCs/>
        </w:rPr>
      </w:pPr>
      <w:hyperlink r:id="rId78"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586BB5" w:rsidP="00F900E8">
      <w:pPr>
        <w:spacing w:after="0" w:line="240" w:lineRule="auto"/>
        <w:rPr>
          <w:rFonts w:ascii="Arial" w:hAnsi="Arial" w:cs="Arial"/>
          <w:b/>
          <w:bCs/>
        </w:rPr>
      </w:pPr>
      <w:hyperlink r:id="rId79"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D06AD" w:rsidRPr="00ED06AD" w:rsidRDefault="00586BB5" w:rsidP="00ED06AD">
      <w:pPr>
        <w:spacing w:after="0" w:line="240" w:lineRule="auto"/>
        <w:rPr>
          <w:rFonts w:ascii="Arial" w:hAnsi="Arial" w:cs="Arial"/>
          <w:b/>
          <w:bCs/>
          <w:color w:val="FF0000"/>
        </w:rPr>
      </w:pPr>
      <w:hyperlink r:id="rId80"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w:t>
      </w:r>
      <w:r w:rsidR="00E1223F" w:rsidRPr="00C90FB0">
        <w:rPr>
          <w:rFonts w:ascii="Arial" w:hAnsi="Arial" w:cs="Arial"/>
          <w:bCs/>
        </w:rPr>
        <w:t xml:space="preserve">district to include instruction in prescription opioid abuse prevention </w:t>
      </w:r>
      <w:r w:rsidR="00ED06AD" w:rsidRPr="00ED06AD">
        <w:rPr>
          <w:rFonts w:ascii="Arial" w:hAnsi="Arial" w:cs="Arial"/>
          <w:b/>
          <w:bCs/>
          <w:color w:val="FF0000"/>
        </w:rPr>
        <w:t>STATUS: Signed by Governor</w:t>
      </w:r>
    </w:p>
    <w:p w:rsidR="00223918" w:rsidRDefault="00223918" w:rsidP="0030524F">
      <w:pPr>
        <w:spacing w:after="0" w:line="240" w:lineRule="auto"/>
        <w:rPr>
          <w:rFonts w:ascii="Arial" w:hAnsi="Arial" w:cs="Arial"/>
          <w:b/>
          <w:bCs/>
        </w:rPr>
      </w:pPr>
    </w:p>
    <w:p w:rsidR="00CB33AE" w:rsidRPr="00E60704" w:rsidRDefault="00586BB5" w:rsidP="00CB33AE">
      <w:pPr>
        <w:spacing w:after="0" w:line="240" w:lineRule="auto"/>
        <w:rPr>
          <w:rFonts w:ascii="Arial" w:hAnsi="Arial" w:cs="Arial"/>
          <w:b/>
          <w:bCs/>
        </w:rPr>
      </w:pPr>
      <w:hyperlink r:id="rId81"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586BB5" w:rsidP="00CB33AE">
      <w:pPr>
        <w:spacing w:after="0" w:line="240" w:lineRule="auto"/>
        <w:rPr>
          <w:rFonts w:ascii="Arial" w:hAnsi="Arial" w:cs="Arial"/>
          <w:b/>
          <w:bCs/>
          <w:color w:val="FF0000"/>
        </w:rPr>
      </w:pPr>
      <w:hyperlink r:id="rId82"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586BB5" w:rsidP="00CB33AE">
      <w:pPr>
        <w:spacing w:after="0" w:line="240" w:lineRule="auto"/>
        <w:rPr>
          <w:rFonts w:ascii="Arial" w:hAnsi="Arial" w:cs="Arial"/>
          <w:b/>
          <w:bCs/>
        </w:rPr>
      </w:pPr>
      <w:hyperlink r:id="rId83"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586BB5" w:rsidP="00CB33AE">
      <w:pPr>
        <w:spacing w:after="0" w:line="240" w:lineRule="auto"/>
        <w:rPr>
          <w:rFonts w:ascii="Arial" w:hAnsi="Arial" w:cs="Arial"/>
          <w:b/>
          <w:bCs/>
        </w:rPr>
      </w:pPr>
      <w:hyperlink r:id="rId84"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586BB5" w:rsidP="0030524F">
      <w:pPr>
        <w:spacing w:after="0" w:line="240" w:lineRule="auto"/>
        <w:rPr>
          <w:rFonts w:ascii="Arial" w:hAnsi="Arial" w:cs="Arial"/>
          <w:b/>
          <w:bCs/>
        </w:rPr>
      </w:pPr>
      <w:hyperlink r:id="rId85"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586BB5" w:rsidP="000F07A7">
      <w:pPr>
        <w:spacing w:line="240" w:lineRule="auto"/>
        <w:rPr>
          <w:rFonts w:eastAsia="Times New Roman"/>
        </w:rPr>
      </w:pPr>
      <w:hyperlink r:id="rId86"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586BB5" w:rsidP="00E27268">
      <w:pPr>
        <w:spacing w:after="0" w:line="240" w:lineRule="auto"/>
        <w:rPr>
          <w:rFonts w:ascii="Arial" w:hAnsi="Arial" w:cs="Arial"/>
          <w:b/>
          <w:bCs/>
        </w:rPr>
      </w:pPr>
      <w:hyperlink r:id="rId87"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To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586BB5" w:rsidP="00E27268">
      <w:pPr>
        <w:spacing w:after="0" w:line="240" w:lineRule="auto"/>
        <w:rPr>
          <w:rFonts w:ascii="Arial" w:hAnsi="Arial" w:cs="Arial"/>
          <w:b/>
          <w:bCs/>
        </w:rPr>
      </w:pPr>
      <w:hyperlink r:id="rId88"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586BB5" w:rsidP="00F20DED">
      <w:pPr>
        <w:spacing w:after="0" w:line="240" w:lineRule="auto"/>
        <w:rPr>
          <w:rFonts w:ascii="Arial" w:eastAsia="Times New Roman" w:hAnsi="Arial" w:cs="Arial"/>
          <w:b/>
          <w:bCs/>
        </w:rPr>
      </w:pPr>
      <w:hyperlink r:id="rId89"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586BB5" w:rsidP="002C0FBD">
      <w:pPr>
        <w:spacing w:line="240" w:lineRule="auto"/>
        <w:rPr>
          <w:rFonts w:ascii="Arial" w:hAnsi="Arial" w:cs="Arial"/>
          <w:b/>
          <w:bCs/>
        </w:rPr>
      </w:pPr>
      <w:hyperlink r:id="rId90"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586BB5" w:rsidP="00404181">
      <w:pPr>
        <w:spacing w:line="240" w:lineRule="auto"/>
        <w:rPr>
          <w:rFonts w:ascii="Arial" w:hAnsi="Arial" w:cs="Arial"/>
          <w:b/>
          <w:bCs/>
        </w:rPr>
      </w:pPr>
      <w:hyperlink r:id="rId91"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586BB5" w:rsidP="00404181">
      <w:pPr>
        <w:spacing w:line="240" w:lineRule="auto"/>
        <w:rPr>
          <w:rFonts w:ascii="Arial" w:hAnsi="Arial" w:cs="Arial"/>
          <w:b/>
          <w:bCs/>
        </w:rPr>
      </w:pPr>
      <w:hyperlink r:id="rId92"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586BB5" w:rsidP="005B6273">
      <w:pPr>
        <w:spacing w:after="0" w:line="240" w:lineRule="auto"/>
        <w:rPr>
          <w:rFonts w:ascii="Arial" w:hAnsi="Arial" w:cs="Arial"/>
        </w:rPr>
      </w:pPr>
      <w:hyperlink r:id="rId93"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86BB5" w:rsidP="005B6273">
      <w:pPr>
        <w:spacing w:after="0" w:line="240" w:lineRule="auto"/>
        <w:rPr>
          <w:rFonts w:ascii="Arial" w:hAnsi="Arial" w:cs="Arial"/>
        </w:rPr>
      </w:pPr>
      <w:hyperlink r:id="rId94"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586BB5" w:rsidP="005B6273">
      <w:pPr>
        <w:spacing w:after="0" w:line="240" w:lineRule="auto"/>
        <w:rPr>
          <w:rFonts w:ascii="Arial" w:hAnsi="Arial" w:cs="Arial"/>
        </w:rPr>
      </w:pPr>
      <w:hyperlink r:id="rId95"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86BB5" w:rsidP="005B6273">
      <w:pPr>
        <w:spacing w:after="0" w:line="240" w:lineRule="auto"/>
        <w:rPr>
          <w:rFonts w:ascii="Arial" w:hAnsi="Arial" w:cs="Arial"/>
          <w:b/>
          <w:bCs/>
        </w:rPr>
      </w:pPr>
      <w:hyperlink r:id="rId96"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86BB5" w:rsidP="005B6273">
      <w:pPr>
        <w:spacing w:after="0" w:line="240" w:lineRule="auto"/>
        <w:rPr>
          <w:rFonts w:ascii="Arial" w:hAnsi="Arial" w:cs="Arial"/>
        </w:rPr>
      </w:pPr>
      <w:hyperlink r:id="rId97"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86BB5" w:rsidP="005B6273">
      <w:pPr>
        <w:spacing w:after="0" w:line="240" w:lineRule="auto"/>
        <w:rPr>
          <w:rFonts w:ascii="Arial" w:hAnsi="Arial" w:cs="Arial"/>
        </w:rPr>
      </w:pPr>
      <w:hyperlink r:id="rId98"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C3227F" w:rsidRPr="00C3227F" w:rsidRDefault="00586BB5" w:rsidP="00C3227F">
      <w:pPr>
        <w:spacing w:after="0" w:line="240" w:lineRule="auto"/>
        <w:rPr>
          <w:rFonts w:ascii="Arial" w:hAnsi="Arial" w:cs="Arial"/>
          <w:b/>
          <w:bCs/>
        </w:rPr>
      </w:pPr>
      <w:hyperlink r:id="rId99"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C3227F" w:rsidRPr="00C3227F">
        <w:rPr>
          <w:rFonts w:ascii="Arial" w:hAnsi="Arial" w:cs="Arial"/>
          <w:b/>
          <w:bCs/>
          <w:color w:val="FF0000"/>
        </w:rPr>
        <w:t>STATUS: Signed by Governor</w:t>
      </w:r>
    </w:p>
    <w:p w:rsidR="003900B4" w:rsidRDefault="003900B4" w:rsidP="003900B4">
      <w:pPr>
        <w:spacing w:after="0" w:line="240" w:lineRule="auto"/>
        <w:rPr>
          <w:rFonts w:ascii="Arial" w:hAnsi="Arial" w:cs="Arial"/>
          <w:b/>
          <w:bCs/>
          <w:color w:val="FF0000"/>
        </w:rPr>
      </w:pPr>
    </w:p>
    <w:p w:rsidR="003900B4" w:rsidRPr="00A14A3E" w:rsidRDefault="00586BB5" w:rsidP="003900B4">
      <w:pPr>
        <w:spacing w:after="0" w:line="240" w:lineRule="auto"/>
        <w:rPr>
          <w:rFonts w:ascii="Arial" w:hAnsi="Arial" w:cs="Arial"/>
          <w:b/>
          <w:bCs/>
        </w:rPr>
      </w:pPr>
      <w:hyperlink r:id="rId100"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476F66" w:rsidRDefault="00586BB5" w:rsidP="00476F66">
      <w:pPr>
        <w:spacing w:after="0" w:line="240" w:lineRule="auto"/>
        <w:rPr>
          <w:rFonts w:ascii="Arial" w:hAnsi="Arial" w:cs="Arial"/>
          <w:b/>
          <w:bCs/>
          <w:color w:val="FF0000"/>
        </w:rPr>
      </w:pPr>
      <w:hyperlink r:id="rId101"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To </w:t>
      </w:r>
      <w:r w:rsidR="003900B4" w:rsidRPr="00C90FB0">
        <w:rPr>
          <w:rFonts w:ascii="Arial" w:hAnsi="Arial" w:cs="Arial"/>
        </w:rPr>
        <w:t xml:space="preserve">expand and clarify the authority of a concealed handgun licensee to possess a handgun in a school safety zone </w:t>
      </w:r>
      <w:r w:rsidR="00476F66" w:rsidRPr="00C90FB0">
        <w:rPr>
          <w:rFonts w:ascii="Arial" w:hAnsi="Arial" w:cs="Arial"/>
          <w:b/>
          <w:bCs/>
        </w:rPr>
        <w:t>STATUS: (Passed by House) Referred to Senate Civil Justice Committee</w:t>
      </w:r>
    </w:p>
    <w:p w:rsidR="003900B4" w:rsidRDefault="003900B4" w:rsidP="00476F66">
      <w:pPr>
        <w:spacing w:after="0" w:line="240" w:lineRule="auto"/>
        <w:rPr>
          <w:rFonts w:ascii="Arial" w:hAnsi="Arial" w:cs="Arial"/>
          <w:b/>
          <w:bCs/>
        </w:rPr>
      </w:pPr>
    </w:p>
    <w:p w:rsidR="00F1115A" w:rsidRPr="00C90FB0" w:rsidRDefault="00586BB5" w:rsidP="00F1115A">
      <w:pPr>
        <w:spacing w:after="0" w:line="240" w:lineRule="auto"/>
        <w:rPr>
          <w:rFonts w:ascii="Arial" w:hAnsi="Arial" w:cs="Arial"/>
          <w:b/>
          <w:bCs/>
        </w:rPr>
      </w:pPr>
      <w:hyperlink r:id="rId102"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w:t>
      </w:r>
      <w:r w:rsidR="001201A9" w:rsidRPr="00C90FB0">
        <w:rPr>
          <w:rFonts w:ascii="Arial" w:hAnsi="Arial" w:cs="Arial"/>
        </w:rPr>
        <w:t xml:space="preserve">community schools to initiate a community learning process to assist and guide school restructuring </w:t>
      </w:r>
      <w:r w:rsidR="00F1115A" w:rsidRPr="00C90FB0">
        <w:rPr>
          <w:rFonts w:ascii="Arial" w:hAnsi="Arial" w:cs="Arial"/>
          <w:b/>
          <w:bCs/>
        </w:rPr>
        <w:t>STATUS: (Passed by House) Senate Education Committee – Reported out as amended</w:t>
      </w:r>
    </w:p>
    <w:p w:rsidR="001201A9" w:rsidRDefault="001201A9" w:rsidP="00F1115A">
      <w:pPr>
        <w:spacing w:after="0" w:line="240" w:lineRule="auto"/>
        <w:rPr>
          <w:rFonts w:ascii="Arial" w:hAnsi="Arial" w:cs="Arial"/>
          <w:b/>
          <w:bCs/>
        </w:rPr>
      </w:pPr>
    </w:p>
    <w:p w:rsidR="001201A9" w:rsidRDefault="00586BB5" w:rsidP="001201A9">
      <w:pPr>
        <w:spacing w:after="0" w:line="240" w:lineRule="auto"/>
        <w:rPr>
          <w:rFonts w:ascii="Arial" w:hAnsi="Arial" w:cs="Arial"/>
          <w:b/>
          <w:bCs/>
        </w:rPr>
      </w:pPr>
      <w:hyperlink r:id="rId103"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586BB5" w:rsidP="001201A9">
      <w:pPr>
        <w:spacing w:after="0" w:line="240" w:lineRule="auto"/>
      </w:pPr>
      <w:hyperlink r:id="rId104"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To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586BB5" w:rsidP="001201A9">
      <w:pPr>
        <w:spacing w:after="0" w:line="240" w:lineRule="auto"/>
        <w:rPr>
          <w:rFonts w:ascii="Arial" w:hAnsi="Arial" w:cs="Arial"/>
          <w:b/>
          <w:bCs/>
        </w:rPr>
      </w:pPr>
      <w:hyperlink r:id="rId105"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To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586BB5" w:rsidP="00D00C49">
      <w:pPr>
        <w:spacing w:after="0" w:line="240" w:lineRule="auto"/>
        <w:rPr>
          <w:rFonts w:ascii="Arial" w:hAnsi="Arial" w:cs="Arial"/>
          <w:b/>
          <w:bCs/>
          <w:color w:val="FF0000"/>
        </w:rPr>
      </w:pPr>
      <w:hyperlink r:id="rId106"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586BB5" w:rsidP="00D00C49">
      <w:pPr>
        <w:spacing w:after="0" w:line="240" w:lineRule="auto"/>
        <w:rPr>
          <w:rFonts w:ascii="Arial" w:hAnsi="Arial" w:cs="Arial"/>
          <w:b/>
          <w:bCs/>
          <w:color w:val="FF0000"/>
        </w:rPr>
      </w:pPr>
      <w:hyperlink r:id="rId107"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586BB5" w:rsidP="00A272E3">
      <w:pPr>
        <w:spacing w:after="0" w:line="240" w:lineRule="auto"/>
        <w:rPr>
          <w:rFonts w:ascii="Arial" w:hAnsi="Arial" w:cs="Arial"/>
          <w:b/>
          <w:bCs/>
        </w:rPr>
      </w:pPr>
      <w:hyperlink r:id="rId108"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586BB5" w:rsidP="00D00C49">
      <w:pPr>
        <w:spacing w:after="0" w:line="240" w:lineRule="auto"/>
        <w:rPr>
          <w:rFonts w:ascii="Arial" w:hAnsi="Arial" w:cs="Arial"/>
          <w:b/>
          <w:bCs/>
          <w:color w:val="FF0000"/>
        </w:rPr>
      </w:pPr>
      <w:hyperlink r:id="rId109"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586BB5" w:rsidP="00B1476A">
      <w:pPr>
        <w:spacing w:after="0" w:line="240" w:lineRule="auto"/>
        <w:rPr>
          <w:rFonts w:ascii="Arial" w:hAnsi="Arial" w:cs="Arial"/>
          <w:b/>
          <w:bCs/>
          <w:color w:val="FF0000"/>
        </w:rPr>
      </w:pPr>
      <w:hyperlink r:id="rId110"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through </w:t>
      </w:r>
      <w:r w:rsidR="00D00C49" w:rsidRPr="00D62DF1">
        <w:rPr>
          <w:rFonts w:ascii="Arial" w:hAnsi="Arial" w:cs="Arial"/>
        </w:rPr>
        <w:t xml:space="preserve">twelve </w:t>
      </w:r>
      <w:r w:rsidR="00B1476A" w:rsidRPr="00D62DF1">
        <w:rPr>
          <w:rFonts w:ascii="Arial" w:hAnsi="Arial" w:cs="Arial"/>
          <w:b/>
          <w:bCs/>
        </w:rPr>
        <w:t>STATUS: Signed by Governor</w:t>
      </w:r>
    </w:p>
    <w:p w:rsidR="00D00C49" w:rsidRDefault="00D00C49" w:rsidP="00D00C49">
      <w:pPr>
        <w:spacing w:after="0" w:line="240" w:lineRule="auto"/>
        <w:rPr>
          <w:rFonts w:ascii="Arial" w:hAnsi="Arial" w:cs="Arial"/>
        </w:rPr>
      </w:pPr>
    </w:p>
    <w:p w:rsidR="00D00C49" w:rsidRDefault="00586BB5" w:rsidP="00B1476A">
      <w:pPr>
        <w:spacing w:after="0" w:line="240" w:lineRule="auto"/>
        <w:rPr>
          <w:rFonts w:ascii="Arial" w:hAnsi="Arial" w:cs="Arial"/>
          <w:b/>
          <w:bCs/>
          <w:color w:val="FF0000"/>
        </w:rPr>
      </w:pPr>
      <w:hyperlink r:id="rId111"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586BB5"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586BB5" w:rsidP="00DD0018">
      <w:pPr>
        <w:spacing w:after="0" w:line="240" w:lineRule="auto"/>
        <w:rPr>
          <w:rFonts w:ascii="Arial" w:hAnsi="Arial" w:cs="Arial"/>
          <w:b/>
          <w:bCs/>
          <w:color w:val="FF0000"/>
        </w:rPr>
      </w:pPr>
      <w:hyperlink r:id="rId113"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r w:rsidR="00D00C49" w:rsidRPr="009C14F3">
        <w:rPr>
          <w:rFonts w:ascii="Arial" w:hAnsi="Arial" w:cs="Arial"/>
        </w:rPr>
        <w:t xml:space="preserve">reappropriations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586BB5" w:rsidP="00D00C49">
      <w:pPr>
        <w:spacing w:after="0" w:line="240" w:lineRule="auto"/>
        <w:rPr>
          <w:rFonts w:ascii="Arial" w:hAnsi="Arial" w:cs="Arial"/>
          <w:b/>
          <w:bCs/>
          <w:color w:val="FF0000"/>
        </w:rPr>
      </w:pPr>
      <w:hyperlink r:id="rId114"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586BB5" w:rsidP="00AE2D1A">
      <w:pPr>
        <w:spacing w:line="240" w:lineRule="auto"/>
        <w:rPr>
          <w:rFonts w:ascii="Arial" w:hAnsi="Arial" w:cs="Arial"/>
        </w:rPr>
      </w:pPr>
      <w:hyperlink r:id="rId115"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586BB5" w:rsidP="00AE2D1A">
      <w:pPr>
        <w:spacing w:line="240" w:lineRule="auto"/>
        <w:rPr>
          <w:rFonts w:ascii="Arial" w:hAnsi="Arial" w:cs="Arial"/>
        </w:rPr>
      </w:pPr>
      <w:hyperlink r:id="rId116"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586BB5" w:rsidP="00F379A0">
      <w:pPr>
        <w:spacing w:line="240" w:lineRule="auto"/>
        <w:rPr>
          <w:rFonts w:ascii="Arial" w:hAnsi="Arial" w:cs="Arial"/>
          <w:b/>
          <w:bCs/>
          <w:color w:val="FF0000"/>
        </w:rPr>
      </w:pPr>
      <w:hyperlink r:id="rId117"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586BB5"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586BB5" w:rsidP="00810E05">
      <w:pPr>
        <w:spacing w:after="0" w:line="240" w:lineRule="auto"/>
        <w:rPr>
          <w:rFonts w:ascii="Arial" w:hAnsi="Arial" w:cs="Arial"/>
          <w:b/>
          <w:bCs/>
          <w:color w:val="FF0000"/>
        </w:rPr>
      </w:pPr>
      <w:hyperlink r:id="rId119"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4B4996" w:rsidRDefault="00586BB5" w:rsidP="004B4996">
      <w:pPr>
        <w:spacing w:after="0" w:line="240" w:lineRule="auto"/>
        <w:rPr>
          <w:rFonts w:ascii="Arial" w:hAnsi="Arial" w:cs="Arial"/>
          <w:b/>
          <w:bCs/>
          <w:color w:val="FF0000"/>
        </w:rPr>
      </w:pPr>
      <w:hyperlink r:id="rId120"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To require that children enrolled in licensed child care facilities be immunized on the schedule recommended by the Advisory </w:t>
      </w:r>
      <w:r w:rsidR="002C1A5C" w:rsidRPr="00C90FB0">
        <w:rPr>
          <w:rFonts w:ascii="Arial" w:hAnsi="Arial" w:cs="Arial"/>
          <w:bCs/>
        </w:rPr>
        <w:t>Committee on Immunization Practices of the Centers for Disease Control and Prevention</w:t>
      </w:r>
      <w:r w:rsidR="002C1A5C" w:rsidRPr="00C90FB0">
        <w:rPr>
          <w:rFonts w:ascii="Arial" w:hAnsi="Arial" w:cs="Arial"/>
          <w:b/>
          <w:bCs/>
        </w:rPr>
        <w:t xml:space="preserve"> </w:t>
      </w:r>
      <w:r w:rsidR="004B4996" w:rsidRPr="00C90FB0">
        <w:rPr>
          <w:rFonts w:ascii="Arial" w:hAnsi="Arial" w:cs="Arial"/>
          <w:b/>
          <w:bCs/>
        </w:rPr>
        <w:t>STATUS: (Passed by House) Referred to Senate Medicaid, Health &amp; Human Services Committee</w:t>
      </w:r>
    </w:p>
    <w:p w:rsidR="002B3B43" w:rsidRDefault="002B3B43" w:rsidP="004B4996">
      <w:pPr>
        <w:spacing w:after="0" w:line="240" w:lineRule="auto"/>
        <w:rPr>
          <w:rFonts w:ascii="Arial" w:hAnsi="Arial" w:cs="Arial"/>
          <w:b/>
          <w:bCs/>
          <w:color w:val="FF0000"/>
        </w:rPr>
      </w:pPr>
    </w:p>
    <w:p w:rsidR="009232A7" w:rsidRDefault="00586BB5" w:rsidP="009232A7">
      <w:pPr>
        <w:spacing w:after="0" w:line="240" w:lineRule="auto"/>
        <w:rPr>
          <w:rFonts w:ascii="Arial" w:hAnsi="Arial" w:cs="Arial"/>
          <w:b/>
          <w:bCs/>
        </w:rPr>
      </w:pPr>
      <w:hyperlink r:id="rId121"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 xml:space="preserve">COMMUNITY SCHOOL TEACHER EVALUATION (Fedor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86BB5" w:rsidP="009232A7">
      <w:pPr>
        <w:spacing w:after="0" w:line="240" w:lineRule="auto"/>
        <w:rPr>
          <w:rFonts w:ascii="Arial" w:hAnsi="Arial" w:cs="Arial"/>
          <w:b/>
          <w:bCs/>
        </w:rPr>
      </w:pPr>
      <w:hyperlink r:id="rId122"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 xml:space="preserve">COMMUNITY SCHOOL STUDY COMMITTEE (Fedor T) To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86BB5" w:rsidP="009232A7">
      <w:pPr>
        <w:spacing w:after="0" w:line="240" w:lineRule="auto"/>
        <w:rPr>
          <w:rFonts w:ascii="Arial" w:hAnsi="Arial" w:cs="Arial"/>
          <w:b/>
          <w:bCs/>
        </w:rPr>
      </w:pPr>
      <w:hyperlink r:id="rId123"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EA0B51" w:rsidRDefault="00586BB5" w:rsidP="00EA0B51">
      <w:pPr>
        <w:spacing w:after="0" w:line="240" w:lineRule="auto"/>
        <w:rPr>
          <w:rFonts w:ascii="Arial" w:hAnsi="Arial" w:cs="Arial"/>
          <w:b/>
          <w:bCs/>
          <w:color w:val="FF0000"/>
        </w:rPr>
      </w:pPr>
      <w:hyperlink r:id="rId124"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PROPERTY TAX ROLLBACKS RESTORATION (Rep. John Rogers) To restore the application of the 10% and 2.5% property tax rollbacks to tax levies approved on or after the effective date of Am. Sub. H</w:t>
      </w:r>
      <w:r w:rsidR="009232A7" w:rsidRPr="00C06800">
        <w:rPr>
          <w:rFonts w:ascii="Arial" w:hAnsi="Arial" w:cs="Arial"/>
        </w:rPr>
        <w:t xml:space="preserve">.B. 59of the 130th General Assembly </w:t>
      </w:r>
      <w:r w:rsidR="00EA0B51" w:rsidRPr="00C06800">
        <w:rPr>
          <w:rFonts w:ascii="Arial" w:hAnsi="Arial" w:cs="Arial"/>
          <w:b/>
          <w:bCs/>
        </w:rPr>
        <w:t>STATUS: Referred to House Ways &amp; Means Committee</w:t>
      </w:r>
    </w:p>
    <w:p w:rsidR="009232A7" w:rsidRDefault="009232A7" w:rsidP="009232A7">
      <w:pPr>
        <w:spacing w:after="0" w:line="240" w:lineRule="auto"/>
        <w:rPr>
          <w:rFonts w:ascii="Arial" w:hAnsi="Arial" w:cs="Arial"/>
          <w:b/>
          <w:bCs/>
        </w:rPr>
      </w:pPr>
    </w:p>
    <w:p w:rsidR="00CC04FE" w:rsidRDefault="00586BB5" w:rsidP="00CC04FE">
      <w:pPr>
        <w:spacing w:after="0" w:line="240" w:lineRule="auto"/>
        <w:rPr>
          <w:rFonts w:ascii="Arial" w:hAnsi="Arial" w:cs="Arial"/>
          <w:b/>
          <w:bCs/>
          <w:color w:val="FF0000"/>
        </w:rPr>
      </w:pPr>
      <w:hyperlink r:id="rId125"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SCHOOL DISTRICTS' HEALTH CARE CURRICULUM (Rep. Debbie Phillips) To require the health curriculum of each school district to include instruction on the positi</w:t>
      </w:r>
      <w:r w:rsidR="009232A7" w:rsidRPr="00C06800">
        <w:rPr>
          <w:rFonts w:ascii="Arial" w:hAnsi="Arial" w:cs="Arial"/>
        </w:rPr>
        <w:t xml:space="preserve">ve effects of organ and tissue donation </w:t>
      </w:r>
      <w:r w:rsidR="00CC04FE" w:rsidRPr="00C06800">
        <w:rPr>
          <w:rFonts w:ascii="Arial" w:hAnsi="Arial" w:cs="Arial"/>
          <w:b/>
          <w:bCs/>
        </w:rPr>
        <w:t>STATUS: Referred to House Education Committee</w:t>
      </w:r>
    </w:p>
    <w:p w:rsidR="00CC04FE" w:rsidRDefault="00CC04FE" w:rsidP="00CC04FE">
      <w:pPr>
        <w:spacing w:after="0" w:line="240" w:lineRule="auto"/>
        <w:rPr>
          <w:rFonts w:ascii="Arial" w:hAnsi="Arial" w:cs="Arial"/>
          <w:b/>
          <w:bCs/>
          <w:color w:val="FF0000"/>
        </w:rPr>
      </w:pPr>
    </w:p>
    <w:p w:rsidR="00203508" w:rsidRDefault="00586BB5" w:rsidP="00203508">
      <w:pPr>
        <w:spacing w:after="0" w:line="240" w:lineRule="auto"/>
        <w:rPr>
          <w:rFonts w:ascii="Arial" w:hAnsi="Arial" w:cs="Arial"/>
          <w:b/>
          <w:bCs/>
          <w:color w:val="FF0000"/>
        </w:rPr>
      </w:pPr>
      <w:hyperlink r:id="rId126"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Letson, Rep. Roland Winburn) To require all school buses purchased, leased, or rented after January 1, 2016, to transport students to and from school to be equipped with a seat belt assembly for all </w:t>
      </w:r>
      <w:r w:rsidR="009232A7" w:rsidRPr="00C06800">
        <w:rPr>
          <w:rFonts w:ascii="Arial" w:hAnsi="Arial" w:cs="Arial"/>
        </w:rPr>
        <w:t xml:space="preserve">passengers </w:t>
      </w:r>
      <w:r w:rsidR="00203508" w:rsidRPr="00C06800">
        <w:rPr>
          <w:rFonts w:ascii="Arial" w:hAnsi="Arial" w:cs="Arial"/>
          <w:b/>
          <w:bCs/>
        </w:rPr>
        <w:t>STATUS: Referred to House Transportation, Public Safety and Homeland Security Committee</w:t>
      </w:r>
      <w:r w:rsidR="00203508">
        <w:rPr>
          <w:rFonts w:ascii="Arial" w:hAnsi="Arial" w:cs="Arial"/>
          <w:b/>
          <w:bCs/>
          <w:color w:val="FF0000"/>
        </w:rPr>
        <w:t xml:space="preserve"> </w:t>
      </w:r>
    </w:p>
    <w:p w:rsidR="009232A7" w:rsidRDefault="009232A7" w:rsidP="009232A7">
      <w:pPr>
        <w:spacing w:after="0" w:line="240" w:lineRule="auto"/>
        <w:rPr>
          <w:rFonts w:ascii="Arial" w:hAnsi="Arial" w:cs="Arial"/>
          <w:b/>
          <w:bCs/>
          <w:color w:val="FF0000"/>
        </w:rPr>
      </w:pPr>
    </w:p>
    <w:p w:rsidR="009232A7" w:rsidRDefault="00586BB5" w:rsidP="009232A7">
      <w:pPr>
        <w:spacing w:after="0" w:line="240" w:lineRule="auto"/>
        <w:rPr>
          <w:rFonts w:ascii="Arial" w:hAnsi="Arial" w:cs="Arial"/>
          <w:b/>
          <w:bCs/>
        </w:rPr>
      </w:pPr>
      <w:hyperlink r:id="rId127"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To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586BB5" w:rsidP="009232A7">
      <w:pPr>
        <w:spacing w:after="0" w:line="240" w:lineRule="auto"/>
        <w:rPr>
          <w:rFonts w:ascii="Arial" w:hAnsi="Arial" w:cs="Arial"/>
          <w:b/>
          <w:bCs/>
        </w:rPr>
      </w:pPr>
      <w:hyperlink r:id="rId128"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FE0A22" w:rsidRDefault="00586BB5" w:rsidP="00FE0A22">
      <w:pPr>
        <w:spacing w:after="0" w:line="240" w:lineRule="auto"/>
        <w:rPr>
          <w:rFonts w:ascii="Arial" w:hAnsi="Arial" w:cs="Arial"/>
          <w:b/>
          <w:bCs/>
          <w:color w:val="FF0000"/>
        </w:rPr>
      </w:pPr>
      <w:hyperlink r:id="rId129" w:history="1">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r w:rsidR="00EA531C">
        <w:rPr>
          <w:rFonts w:ascii="Arial" w:hAnsi="Arial" w:cs="Arial"/>
        </w:rPr>
        <w:t>DeVitis, A.</w:t>
      </w:r>
      <w:r w:rsidR="00E904B2">
        <w:rPr>
          <w:rFonts w:ascii="Arial" w:hAnsi="Arial" w:cs="Arial"/>
        </w:rPr>
        <w:t>) To prohibit state institutions of higher education from charging overload fees to students enrolled in not more than eighte</w:t>
      </w:r>
      <w:r w:rsidR="00E904B2" w:rsidRPr="00C06800">
        <w:rPr>
          <w:rFonts w:ascii="Arial" w:hAnsi="Arial" w:cs="Arial"/>
        </w:rPr>
        <w:t xml:space="preserve">en credit hours of courses per semester </w:t>
      </w:r>
      <w:r w:rsidR="00FE0A22" w:rsidRPr="00C06800">
        <w:rPr>
          <w:rFonts w:ascii="Arial" w:hAnsi="Arial" w:cs="Arial"/>
          <w:b/>
          <w:bCs/>
        </w:rPr>
        <w:t>STATUS: Referred to House Education Committee</w:t>
      </w:r>
    </w:p>
    <w:p w:rsidR="00FE0A22" w:rsidRDefault="00FE0A22" w:rsidP="00FE0A22">
      <w:pPr>
        <w:spacing w:after="0" w:line="240" w:lineRule="auto"/>
        <w:rPr>
          <w:rFonts w:ascii="Arial" w:hAnsi="Arial" w:cs="Arial"/>
          <w:b/>
          <w:bCs/>
          <w:color w:val="FF0000"/>
        </w:rPr>
      </w:pPr>
    </w:p>
    <w:p w:rsidR="00CB2F63" w:rsidRDefault="00586BB5" w:rsidP="00CB2F63">
      <w:pPr>
        <w:spacing w:after="0" w:line="240" w:lineRule="auto"/>
        <w:rPr>
          <w:rFonts w:ascii="Arial" w:hAnsi="Arial" w:cs="Arial"/>
          <w:b/>
          <w:bCs/>
          <w:color w:val="FF0000"/>
        </w:rPr>
      </w:pPr>
      <w:hyperlink r:id="rId130"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mon Core Initiative academic standards a</w:t>
      </w:r>
      <w:r w:rsidR="00D56CE6" w:rsidRPr="00C06800">
        <w:rPr>
          <w:rFonts w:ascii="Arial" w:hAnsi="Arial" w:cs="Arial"/>
        </w:rPr>
        <w:t xml:space="preserve">nd related assessment system </w:t>
      </w:r>
      <w:r w:rsidR="00CB2F63" w:rsidRPr="00C06800">
        <w:rPr>
          <w:rFonts w:ascii="Arial" w:hAnsi="Arial" w:cs="Arial"/>
          <w:b/>
          <w:bCs/>
        </w:rPr>
        <w:t>STATUS: House Rules &amp; Reference Committee – Reported out</w:t>
      </w:r>
    </w:p>
    <w:p w:rsidR="00CB2F63" w:rsidRDefault="00CB2F63" w:rsidP="00CB2F63">
      <w:pPr>
        <w:spacing w:after="0" w:line="240" w:lineRule="auto"/>
        <w:rPr>
          <w:rFonts w:ascii="Arial" w:hAnsi="Arial" w:cs="Arial"/>
          <w:b/>
          <w:bCs/>
          <w:color w:val="FF0000"/>
        </w:rPr>
      </w:pPr>
    </w:p>
    <w:p w:rsidR="00382EA8" w:rsidRPr="00C06800" w:rsidRDefault="00586BB5" w:rsidP="00382EA8">
      <w:pPr>
        <w:spacing w:after="0" w:line="240" w:lineRule="auto"/>
        <w:rPr>
          <w:rFonts w:ascii="Arial" w:hAnsi="Arial" w:cs="Arial"/>
          <w:b/>
          <w:bCs/>
        </w:rPr>
      </w:pPr>
      <w:hyperlink r:id="rId131"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SUICIDE PREVENTION PROGRAMS (Rep. Marlene Anielski, Rep. Stephanie Kunze) With regard</w:t>
      </w:r>
      <w:r w:rsidR="00EB64BF" w:rsidRPr="000C1F60">
        <w:rPr>
          <w:rFonts w:ascii="Arial" w:hAnsi="Arial" w:cs="Arial"/>
        </w:rPr>
        <w:t xml:space="preserve"> to suicide prevention programs</w:t>
      </w:r>
      <w:r w:rsidR="00EB64BF" w:rsidRPr="00C06800">
        <w:rPr>
          <w:rFonts w:ascii="Arial" w:hAnsi="Arial" w:cs="Arial"/>
        </w:rPr>
        <w:t xml:space="preserve"> at state institutions of higher education </w:t>
      </w:r>
      <w:r w:rsidR="00382EA8" w:rsidRPr="00C06800">
        <w:rPr>
          <w:rFonts w:ascii="Arial" w:hAnsi="Arial" w:cs="Arial"/>
          <w:b/>
          <w:bCs/>
        </w:rPr>
        <w:t>STATUS: Referred to House Education Committee</w:t>
      </w:r>
    </w:p>
    <w:p w:rsidR="00EB64BF" w:rsidRPr="00EB64BF" w:rsidRDefault="00EB64BF" w:rsidP="00382EA8">
      <w:pPr>
        <w:spacing w:after="0" w:line="240" w:lineRule="auto"/>
        <w:rPr>
          <w:rFonts w:ascii="Arial" w:hAnsi="Arial" w:cs="Arial"/>
        </w:rPr>
      </w:pPr>
    </w:p>
    <w:p w:rsidR="004752F3" w:rsidRDefault="00586BB5" w:rsidP="004752F3">
      <w:pPr>
        <w:spacing w:after="0" w:line="240" w:lineRule="auto"/>
        <w:rPr>
          <w:rFonts w:ascii="Arial" w:hAnsi="Arial" w:cs="Arial"/>
          <w:b/>
          <w:bCs/>
          <w:color w:val="FF0000"/>
        </w:rPr>
      </w:pPr>
      <w:hyperlink r:id="rId132"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HIGHER ED TEXTBOOKS (Rep. Anthony DeVitis) With regard to the selection, availability, and purchase of textbooks that are required for a course offered by any</w:t>
      </w:r>
      <w:r w:rsidR="00310439" w:rsidRPr="00C06800">
        <w:rPr>
          <w:rFonts w:ascii="Arial" w:hAnsi="Arial" w:cs="Arial"/>
        </w:rPr>
        <w:t xml:space="preserve"> state institution of higher education </w:t>
      </w:r>
      <w:r w:rsidR="004752F3" w:rsidRPr="00C06800">
        <w:rPr>
          <w:rFonts w:ascii="Arial" w:hAnsi="Arial" w:cs="Arial"/>
          <w:b/>
          <w:bCs/>
        </w:rPr>
        <w:t>STATUS: Referred to House Education Committee</w:t>
      </w:r>
    </w:p>
    <w:p w:rsidR="00310439" w:rsidRDefault="00310439" w:rsidP="004752F3">
      <w:pPr>
        <w:spacing w:after="0" w:line="240" w:lineRule="auto"/>
        <w:rPr>
          <w:rFonts w:ascii="Arial" w:hAnsi="Arial" w:cs="Arial"/>
          <w:b/>
          <w:bCs/>
        </w:rPr>
      </w:pPr>
    </w:p>
    <w:p w:rsidR="00BE58C5" w:rsidRDefault="00586BB5" w:rsidP="00BE58C5">
      <w:pPr>
        <w:spacing w:after="0" w:line="240" w:lineRule="auto"/>
        <w:rPr>
          <w:rFonts w:ascii="Arial" w:hAnsi="Arial" w:cs="Arial"/>
          <w:b/>
          <w:bCs/>
          <w:color w:val="FF0000"/>
        </w:rPr>
      </w:pPr>
      <w:hyperlink r:id="rId133"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w:t>
      </w:r>
      <w:r w:rsidR="00E13A62" w:rsidRPr="00C06800">
        <w:rPr>
          <w:rFonts w:ascii="Arial" w:hAnsi="Arial" w:cs="Arial"/>
        </w:rPr>
        <w:t xml:space="preserve">policy regarding dating violence and rape on campus </w:t>
      </w:r>
      <w:r w:rsidR="00BE58C5" w:rsidRPr="00C06800">
        <w:rPr>
          <w:rFonts w:ascii="Arial" w:hAnsi="Arial" w:cs="Arial"/>
          <w:b/>
          <w:bCs/>
        </w:rPr>
        <w:t>STATUS: Referred to House Education Committee</w:t>
      </w:r>
    </w:p>
    <w:p w:rsidR="00E13A62" w:rsidRDefault="00E13A62" w:rsidP="00E13A62">
      <w:pPr>
        <w:spacing w:after="0" w:line="240" w:lineRule="auto"/>
        <w:rPr>
          <w:rFonts w:ascii="Arial" w:hAnsi="Arial" w:cs="Arial"/>
          <w:b/>
          <w:bCs/>
        </w:rPr>
      </w:pPr>
    </w:p>
    <w:p w:rsidR="005C3AD3" w:rsidRDefault="00586BB5" w:rsidP="005C3AD3">
      <w:pPr>
        <w:spacing w:after="0" w:line="240" w:lineRule="auto"/>
        <w:rPr>
          <w:rFonts w:ascii="Arial" w:hAnsi="Arial" w:cs="Arial"/>
          <w:b/>
          <w:bCs/>
          <w:color w:val="FF0000"/>
        </w:rPr>
      </w:pPr>
      <w:hyperlink r:id="rId134"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To prohibit community </w:t>
      </w:r>
      <w:r w:rsidR="00E13A62" w:rsidRPr="007C725D">
        <w:rPr>
          <w:rFonts w:ascii="Arial" w:hAnsi="Arial" w:cs="Arial"/>
        </w:rPr>
        <w:t>schools from using state funds to hir</w:t>
      </w:r>
      <w:r w:rsidR="00E13A62" w:rsidRPr="00C06800">
        <w:rPr>
          <w:rFonts w:ascii="Arial" w:hAnsi="Arial" w:cs="Arial"/>
        </w:rPr>
        <w:t xml:space="preserve">e a lobbyist or for public relations services </w:t>
      </w:r>
      <w:r w:rsidR="005C3AD3" w:rsidRPr="00C06800">
        <w:rPr>
          <w:rFonts w:ascii="Arial" w:hAnsi="Arial" w:cs="Arial"/>
          <w:b/>
          <w:bCs/>
        </w:rPr>
        <w:t>STATUS: Referred to House Education Committee</w:t>
      </w:r>
    </w:p>
    <w:p w:rsidR="00E13A62" w:rsidRDefault="00E13A62" w:rsidP="000A4CD4">
      <w:pPr>
        <w:spacing w:after="0" w:line="240" w:lineRule="auto"/>
        <w:rPr>
          <w:rFonts w:ascii="Arial" w:hAnsi="Arial" w:cs="Arial"/>
          <w:b/>
          <w:bCs/>
          <w:color w:val="FF0000"/>
        </w:rPr>
      </w:pPr>
    </w:p>
    <w:p w:rsidR="00A85C59" w:rsidRDefault="00586BB5" w:rsidP="00A85C59">
      <w:pPr>
        <w:spacing w:after="0" w:line="240" w:lineRule="auto"/>
        <w:rPr>
          <w:rFonts w:ascii="Arial" w:hAnsi="Arial" w:cs="Arial"/>
          <w:b/>
          <w:bCs/>
          <w:color w:val="FF0000"/>
        </w:rPr>
      </w:pPr>
      <w:hyperlink r:id="rId135"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w:t>
      </w:r>
      <w:r w:rsidR="000A4CD4" w:rsidRPr="00C06800">
        <w:rPr>
          <w:rFonts w:ascii="Arial" w:hAnsi="Arial" w:cs="Arial"/>
        </w:rPr>
        <w:t xml:space="preserve">primary and secondary education assessments </w:t>
      </w:r>
      <w:r w:rsidR="00A85C59" w:rsidRPr="00C06800">
        <w:rPr>
          <w:rFonts w:ascii="Arial" w:hAnsi="Arial" w:cs="Arial"/>
          <w:b/>
          <w:bCs/>
        </w:rPr>
        <w:t>STATUS: Referred to House Education Committee</w:t>
      </w:r>
    </w:p>
    <w:p w:rsidR="000A4CD4" w:rsidRPr="000A4CD4" w:rsidRDefault="000A4CD4" w:rsidP="00A85C59">
      <w:pPr>
        <w:spacing w:after="0" w:line="240" w:lineRule="auto"/>
        <w:rPr>
          <w:rFonts w:ascii="Arial" w:hAnsi="Arial" w:cs="Arial"/>
        </w:rPr>
      </w:pPr>
    </w:p>
    <w:p w:rsidR="007C595E" w:rsidRDefault="00586BB5" w:rsidP="007C595E">
      <w:pPr>
        <w:spacing w:after="0" w:line="240" w:lineRule="auto"/>
        <w:rPr>
          <w:rFonts w:ascii="Arial" w:hAnsi="Arial" w:cs="Arial"/>
          <w:b/>
          <w:bCs/>
          <w:color w:val="FF0000"/>
        </w:rPr>
      </w:pPr>
      <w:hyperlink r:id="rId136"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Henne) To exclude evaluations conducted pursuant to the Ohio Teacher Evaluation System from the Public Records Law and to exempt </w:t>
      </w:r>
      <w:r w:rsidR="000A4CD4" w:rsidRPr="00EC5D4C">
        <w:rPr>
          <w:rFonts w:ascii="Arial" w:hAnsi="Arial" w:cs="Arial"/>
        </w:rPr>
        <w:t xml:space="preserve">teachers participating in the Ohio </w:t>
      </w:r>
      <w:r w:rsidR="000A4CD4" w:rsidRPr="00C06800">
        <w:rPr>
          <w:rFonts w:ascii="Arial" w:hAnsi="Arial" w:cs="Arial"/>
        </w:rPr>
        <w:t xml:space="preserve">Teacher Residency Program from those evaluations </w:t>
      </w:r>
      <w:r w:rsidR="007C595E" w:rsidRPr="00C06800">
        <w:rPr>
          <w:rFonts w:ascii="Arial" w:hAnsi="Arial" w:cs="Arial"/>
          <w:b/>
          <w:bCs/>
        </w:rPr>
        <w:t>STATUS: Referred to House Education Committee</w:t>
      </w:r>
    </w:p>
    <w:p w:rsidR="000A4CD4" w:rsidRDefault="000A4CD4" w:rsidP="007C595E">
      <w:pPr>
        <w:spacing w:after="0" w:line="240" w:lineRule="auto"/>
        <w:rPr>
          <w:rFonts w:ascii="Arial" w:hAnsi="Arial" w:cs="Arial"/>
          <w:b/>
          <w:bCs/>
        </w:rPr>
      </w:pPr>
    </w:p>
    <w:p w:rsidR="007F38C8" w:rsidRPr="00C06800" w:rsidRDefault="00586BB5" w:rsidP="007F38C8">
      <w:pPr>
        <w:spacing w:after="0" w:line="240" w:lineRule="auto"/>
        <w:rPr>
          <w:rFonts w:ascii="Arial" w:hAnsi="Arial" w:cs="Arial"/>
          <w:b/>
          <w:bCs/>
        </w:rPr>
      </w:pPr>
      <w:hyperlink r:id="rId137" w:history="1">
        <w:r w:rsidR="004D2F88">
          <w:rPr>
            <w:rStyle w:val="Hyperlink"/>
            <w:rFonts w:ascii="Arial" w:hAnsi="Arial" w:cs="Arial"/>
            <w:b/>
            <w:bCs/>
          </w:rPr>
          <w:t>HB 642</w:t>
        </w:r>
      </w:hyperlink>
      <w:r w:rsidR="004D2F88">
        <w:rPr>
          <w:rFonts w:ascii="Arial" w:hAnsi="Arial" w:cs="Arial"/>
          <w:b/>
          <w:bCs/>
        </w:rPr>
        <w:t xml:space="preserve"> </w:t>
      </w:r>
      <w:r w:rsidR="004D2F88">
        <w:rPr>
          <w:rFonts w:ascii="Arial" w:hAnsi="Arial" w:cs="Arial"/>
        </w:rPr>
        <w:t xml:space="preserve">SCHOOL DISTRICT-TEACHER EVALUATION SAFE HARBORS (Rep. Teresa Fedor) To provide a three-year performance rating safe harbor for school districts and schools and to </w:t>
      </w:r>
      <w:r w:rsidR="004D2F88">
        <w:rPr>
          <w:rFonts w:ascii="Arial" w:hAnsi="Arial" w:cs="Arial"/>
        </w:rPr>
        <w:lastRenderedPageBreak/>
        <w:t>provide a three-</w:t>
      </w:r>
      <w:r w:rsidR="004D2F88" w:rsidRPr="00BF31B0">
        <w:rPr>
          <w:rFonts w:ascii="Arial" w:hAnsi="Arial" w:cs="Arial"/>
        </w:rPr>
        <w:t xml:space="preserve">year student academic growth </w:t>
      </w:r>
      <w:r w:rsidR="004D2F88" w:rsidRPr="00C06800">
        <w:rPr>
          <w:rFonts w:ascii="Arial" w:hAnsi="Arial" w:cs="Arial"/>
        </w:rPr>
        <w:t xml:space="preserve">rating safe harbor for teacher evaluations </w:t>
      </w:r>
      <w:r w:rsidR="007F38C8" w:rsidRPr="00C06800">
        <w:rPr>
          <w:rFonts w:ascii="Arial" w:hAnsi="Arial" w:cs="Arial"/>
          <w:b/>
          <w:bCs/>
        </w:rPr>
        <w:t>STATUS: Referred to House Education Committee</w:t>
      </w:r>
    </w:p>
    <w:p w:rsidR="004D2F88" w:rsidRDefault="004D2F88" w:rsidP="004D2F88">
      <w:pPr>
        <w:spacing w:after="0" w:line="240" w:lineRule="auto"/>
        <w:rPr>
          <w:rFonts w:ascii="Arial" w:hAnsi="Arial" w:cs="Arial"/>
        </w:rPr>
      </w:pPr>
    </w:p>
    <w:p w:rsidR="004D2F88" w:rsidRPr="004D2F88" w:rsidRDefault="00586BB5" w:rsidP="004D2F88">
      <w:pPr>
        <w:spacing w:after="0" w:line="240" w:lineRule="auto"/>
        <w:rPr>
          <w:rFonts w:ascii="Arial" w:hAnsi="Arial" w:cs="Arial"/>
        </w:rPr>
      </w:pPr>
      <w:hyperlink r:id="rId138" w:history="1">
        <w:r w:rsidR="004D2F88">
          <w:rPr>
            <w:rStyle w:val="Hyperlink"/>
            <w:rFonts w:ascii="Arial" w:hAnsi="Arial" w:cs="Arial"/>
            <w:b/>
            <w:bCs/>
          </w:rPr>
          <w:t>HB 645</w:t>
        </w:r>
      </w:hyperlink>
      <w:r w:rsidR="004D2F88">
        <w:rPr>
          <w:rFonts w:ascii="Arial" w:hAnsi="Arial" w:cs="Arial"/>
          <w:b/>
          <w:bCs/>
        </w:rPr>
        <w:t xml:space="preserve"> </w:t>
      </w:r>
      <w:r w:rsidR="004D2F88">
        <w:rPr>
          <w:rFonts w:ascii="Arial" w:hAnsi="Arial" w:cs="Arial"/>
        </w:rPr>
        <w:t>PRE-K THROUGH 5 LANGUAGE-LITERACY PROGRAM FUNDS (Rep. Stephanie Kunze) To earmark funds for a pre-K through 5 Language and Literacy Program and to establish the progr</w:t>
      </w:r>
      <w:r w:rsidR="004D2F88" w:rsidRPr="000C2374">
        <w:rPr>
          <w:rFonts w:ascii="Arial" w:hAnsi="Arial" w:cs="Arial"/>
        </w:rPr>
        <w:t xml:space="preserve">am guidelines </w:t>
      </w:r>
      <w:r w:rsidR="008A2FE3" w:rsidRPr="000C2374">
        <w:rPr>
          <w:rFonts w:ascii="Arial" w:hAnsi="Arial" w:cs="Arial"/>
          <w:b/>
          <w:bCs/>
        </w:rPr>
        <w:t>STATUS: Referred to House Finance &amp; Appropriations Committee</w:t>
      </w:r>
    </w:p>
    <w:p w:rsidR="004D2F88" w:rsidRDefault="004D2F88" w:rsidP="004D2F88">
      <w:pPr>
        <w:spacing w:after="0" w:line="240" w:lineRule="auto"/>
        <w:rPr>
          <w:rFonts w:ascii="Arial" w:hAnsi="Arial" w:cs="Arial"/>
        </w:rPr>
      </w:pPr>
    </w:p>
    <w:p w:rsidR="008A2FE3" w:rsidRDefault="00586BB5" w:rsidP="008A2FE3">
      <w:pPr>
        <w:spacing w:line="240" w:lineRule="auto"/>
        <w:rPr>
          <w:rFonts w:ascii="Arial" w:hAnsi="Arial" w:cs="Arial"/>
          <w:b/>
          <w:bCs/>
        </w:rPr>
      </w:pPr>
      <w:hyperlink r:id="rId139" w:history="1">
        <w:r w:rsidR="00316C6C">
          <w:rPr>
            <w:rStyle w:val="Hyperlink"/>
            <w:rFonts w:ascii="Arial" w:hAnsi="Arial" w:cs="Arial"/>
            <w:b/>
            <w:bCs/>
          </w:rPr>
          <w:t>HB 650</w:t>
        </w:r>
      </w:hyperlink>
      <w:r w:rsidR="00316C6C">
        <w:rPr>
          <w:rFonts w:ascii="Arial" w:hAnsi="Arial" w:cs="Arial"/>
          <w:b/>
          <w:bCs/>
        </w:rPr>
        <w:t xml:space="preserve"> </w:t>
      </w:r>
      <w:r w:rsidR="00316C6C">
        <w:rPr>
          <w:rFonts w:ascii="Arial" w:hAnsi="Arial" w:cs="Arial"/>
        </w:rPr>
        <w:t>PROPERTY TAX ROLLBACK RESTORATION (Rep. Ron Gerberry) To revise the law governing classroom facilities assistance programs and to restore the application of the 10% and 2.5% property tax rollbacks to school district tax levies approved on or af</w:t>
      </w:r>
      <w:r w:rsidR="00316C6C" w:rsidRPr="00C06800">
        <w:rPr>
          <w:rFonts w:ascii="Arial" w:hAnsi="Arial" w:cs="Arial"/>
        </w:rPr>
        <w:t>ter the effective date of Am. Sub. H.</w:t>
      </w:r>
      <w:r w:rsidR="00316C6C" w:rsidRPr="000C2374">
        <w:rPr>
          <w:rFonts w:ascii="Arial" w:hAnsi="Arial" w:cs="Arial"/>
        </w:rPr>
        <w:t xml:space="preserve">B. 59 of the 130th General Assembly </w:t>
      </w:r>
      <w:r w:rsidR="008A2FE3" w:rsidRPr="000C2374">
        <w:rPr>
          <w:rFonts w:ascii="Arial" w:hAnsi="Arial" w:cs="Arial"/>
          <w:b/>
          <w:bCs/>
        </w:rPr>
        <w:t>STATUS: Referred to House Ways &amp; Means Committee</w:t>
      </w:r>
    </w:p>
    <w:p w:rsidR="00EC01CD" w:rsidRPr="00C06800" w:rsidRDefault="00586BB5" w:rsidP="00EC01CD">
      <w:pPr>
        <w:spacing w:after="0" w:line="240" w:lineRule="auto"/>
        <w:rPr>
          <w:rFonts w:ascii="Arial" w:hAnsi="Arial" w:cs="Arial"/>
        </w:rPr>
      </w:pPr>
      <w:hyperlink r:id="rId140" w:history="1">
        <w:r w:rsidR="00F05025">
          <w:rPr>
            <w:rStyle w:val="Hyperlink"/>
            <w:rFonts w:ascii="Arial" w:hAnsi="Arial" w:cs="Arial"/>
            <w:b/>
            <w:bCs/>
          </w:rPr>
          <w:t>HB 658</w:t>
        </w:r>
      </w:hyperlink>
      <w:r w:rsidR="00EC01CD">
        <w:rPr>
          <w:rFonts w:ascii="Arial" w:hAnsi="Arial" w:cs="Arial"/>
          <w:b/>
          <w:bCs/>
        </w:rPr>
        <w:t xml:space="preserve"> </w:t>
      </w:r>
      <w:r w:rsidR="00EC01CD">
        <w:rPr>
          <w:rFonts w:ascii="Arial" w:hAnsi="Arial" w:cs="Arial"/>
        </w:rPr>
        <w:t xml:space="preserve">CHILDHOOD OBESITY AWARENESS MONTH DESIGNATION (Rep. Anne Gonzales) To designate September as “Childhood Obesity </w:t>
      </w:r>
      <w:r w:rsidR="00EC01CD" w:rsidRPr="00C06800">
        <w:rPr>
          <w:rFonts w:ascii="Arial" w:hAnsi="Arial" w:cs="Arial"/>
        </w:rPr>
        <w:t xml:space="preserve">Awareness Month.” </w:t>
      </w:r>
      <w:r w:rsidR="00EC01CD" w:rsidRPr="00C06800">
        <w:rPr>
          <w:rFonts w:ascii="Arial" w:hAnsi="Arial" w:cs="Arial"/>
          <w:b/>
          <w:bCs/>
        </w:rPr>
        <w:t>STATUS: Introduced; Referred to House Health &amp; Aging Committee</w:t>
      </w:r>
    </w:p>
    <w:p w:rsidR="00EC01CD" w:rsidRDefault="00EC01CD" w:rsidP="00EC01CD">
      <w:pPr>
        <w:spacing w:after="0" w:line="240" w:lineRule="auto"/>
        <w:rPr>
          <w:rFonts w:ascii="Arial" w:hAnsi="Arial" w:cs="Arial"/>
          <w:b/>
          <w:bCs/>
        </w:rPr>
      </w:pPr>
    </w:p>
    <w:p w:rsidR="005558AF" w:rsidRDefault="00586BB5" w:rsidP="005558AF">
      <w:pPr>
        <w:spacing w:line="240" w:lineRule="auto"/>
        <w:rPr>
          <w:rFonts w:ascii="Arial" w:hAnsi="Arial" w:cs="Arial"/>
          <w:b/>
          <w:bCs/>
          <w:color w:val="FF0000"/>
        </w:rPr>
      </w:pPr>
      <w:hyperlink r:id="rId141" w:history="1">
        <w:r w:rsidR="00F05025">
          <w:rPr>
            <w:rStyle w:val="Hyperlink"/>
            <w:rFonts w:ascii="Arial" w:hAnsi="Arial" w:cs="Arial"/>
            <w:b/>
            <w:bCs/>
          </w:rPr>
          <w:t>HB 664</w:t>
        </w:r>
      </w:hyperlink>
      <w:r w:rsidR="00EC01CD">
        <w:rPr>
          <w:rFonts w:ascii="Arial" w:hAnsi="Arial" w:cs="Arial"/>
          <w:b/>
          <w:bCs/>
        </w:rPr>
        <w:t xml:space="preserve"> </w:t>
      </w:r>
      <w:r w:rsidR="00EC01CD">
        <w:rPr>
          <w:rFonts w:ascii="Arial" w:hAnsi="Arial" w:cs="Arial"/>
        </w:rPr>
        <w:t xml:space="preserve">STUDENT LOAN-INCOME TAX CREDIT (Rep. Kirk Schuring) To establish the Workforce Grant Program, to authorize an income tax credit equal to 25% of the student loan payments a </w:t>
      </w:r>
      <w:r w:rsidR="00EC01CD" w:rsidRPr="00C06800">
        <w:rPr>
          <w:rFonts w:ascii="Arial" w:hAnsi="Arial" w:cs="Arial"/>
        </w:rPr>
        <w:t>grant recipient makes per year, and t</w:t>
      </w:r>
      <w:r w:rsidR="00EC01CD" w:rsidRPr="000C2374">
        <w:rPr>
          <w:rFonts w:ascii="Arial" w:hAnsi="Arial" w:cs="Arial"/>
        </w:rPr>
        <w:t xml:space="preserve">o make an appropriation </w:t>
      </w:r>
      <w:r w:rsidR="005558AF" w:rsidRPr="000C2374">
        <w:rPr>
          <w:rFonts w:ascii="Arial" w:hAnsi="Arial" w:cs="Arial"/>
          <w:b/>
          <w:bCs/>
        </w:rPr>
        <w:t>STATUS: Referred to House Finance &amp; Appropriations Committee</w:t>
      </w:r>
    </w:p>
    <w:p w:rsidR="00DC6F2E" w:rsidRPr="00C90FB0" w:rsidRDefault="00586BB5" w:rsidP="00DC6F2E">
      <w:pPr>
        <w:spacing w:after="0" w:line="240" w:lineRule="auto"/>
        <w:rPr>
          <w:rFonts w:ascii="Arial" w:hAnsi="Arial" w:cs="Arial"/>
        </w:rPr>
      </w:pPr>
      <w:hyperlink r:id="rId142" w:history="1">
        <w:r w:rsidR="00DC6F2E">
          <w:rPr>
            <w:rStyle w:val="Hyperlink"/>
            <w:rFonts w:ascii="Arial" w:hAnsi="Arial" w:cs="Arial"/>
            <w:b/>
            <w:bCs/>
          </w:rPr>
          <w:t>HB678</w:t>
        </w:r>
      </w:hyperlink>
      <w:r w:rsidR="00DC6F2E">
        <w:rPr>
          <w:rFonts w:ascii="Arial" w:hAnsi="Arial" w:cs="Arial"/>
          <w:b/>
          <w:bCs/>
        </w:rPr>
        <w:t xml:space="preserve"> </w:t>
      </w:r>
      <w:r w:rsidR="00DC6F2E">
        <w:rPr>
          <w:rFonts w:ascii="Arial" w:hAnsi="Arial" w:cs="Arial"/>
        </w:rPr>
        <w:t xml:space="preserve">OHIO HIGHER EDUCATION GRANT PROGRAM (Rep. Kirk Schuring) To create the Ohio Higher Education Innovation Grant Program and to </w:t>
      </w:r>
      <w:r w:rsidR="00DC6F2E" w:rsidRPr="00C90FB0">
        <w:rPr>
          <w:rFonts w:ascii="Arial" w:hAnsi="Arial" w:cs="Arial"/>
        </w:rPr>
        <w:t xml:space="preserve">make an appropriation </w:t>
      </w:r>
      <w:r w:rsidR="00DC6F2E" w:rsidRPr="00C90FB0">
        <w:rPr>
          <w:rFonts w:ascii="Arial" w:hAnsi="Arial" w:cs="Arial"/>
          <w:b/>
          <w:bCs/>
        </w:rPr>
        <w:t>STATUS: Referred to House Finance &amp; Appropriations Committee</w:t>
      </w:r>
    </w:p>
    <w:p w:rsidR="00DC6F2E" w:rsidRDefault="00DC6F2E" w:rsidP="00DC6F2E">
      <w:pPr>
        <w:spacing w:after="0" w:line="240" w:lineRule="auto"/>
        <w:rPr>
          <w:rFonts w:ascii="Arial" w:hAnsi="Arial" w:cs="Arial"/>
        </w:rPr>
      </w:pPr>
    </w:p>
    <w:p w:rsidR="00694715" w:rsidRPr="00694715" w:rsidRDefault="00586BB5" w:rsidP="00694715">
      <w:pPr>
        <w:spacing w:after="0" w:line="240" w:lineRule="auto"/>
        <w:rPr>
          <w:rFonts w:ascii="Arial" w:hAnsi="Arial" w:cs="Arial"/>
          <w:b/>
          <w:bCs/>
        </w:rPr>
      </w:pPr>
      <w:hyperlink r:id="rId143" w:history="1">
        <w:r w:rsidR="00DC6F2E">
          <w:rPr>
            <w:rStyle w:val="Hyperlink"/>
            <w:rFonts w:ascii="Arial" w:hAnsi="Arial" w:cs="Arial"/>
            <w:b/>
            <w:bCs/>
          </w:rPr>
          <w:t>HB683</w:t>
        </w:r>
      </w:hyperlink>
      <w:r w:rsidR="00DC6F2E">
        <w:rPr>
          <w:rFonts w:ascii="Arial" w:hAnsi="Arial" w:cs="Arial"/>
          <w:b/>
          <w:bCs/>
        </w:rPr>
        <w:t xml:space="preserve"> </w:t>
      </w:r>
      <w:r w:rsidR="00DC6F2E">
        <w:rPr>
          <w:rFonts w:ascii="Arial" w:hAnsi="Arial" w:cs="Arial"/>
        </w:rPr>
        <w:t>MEDICAID SCHOOL PROG</w:t>
      </w:r>
      <w:r w:rsidR="00DC6F2E" w:rsidRPr="00C90FB0">
        <w:rPr>
          <w:rFonts w:ascii="Arial" w:hAnsi="Arial" w:cs="Arial"/>
        </w:rPr>
        <w:t xml:space="preserve">RAM (Rep. Anne Gonzales) Regarding the Medicaid School Program </w:t>
      </w:r>
      <w:r w:rsidR="00694715" w:rsidRPr="00B215B8">
        <w:rPr>
          <w:rFonts w:ascii="Arial" w:hAnsi="Arial" w:cs="Arial"/>
          <w:b/>
          <w:bCs/>
        </w:rPr>
        <w:t>STATUS: Referred to House Health &amp; Aging Committee</w:t>
      </w:r>
    </w:p>
    <w:p w:rsidR="00DC6F2E" w:rsidRPr="00DC6F2E" w:rsidRDefault="00DC6F2E" w:rsidP="00DC6F2E">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586BB5" w:rsidP="00C536AE">
      <w:pPr>
        <w:spacing w:after="0" w:line="240" w:lineRule="auto"/>
        <w:rPr>
          <w:rFonts w:ascii="Arial" w:hAnsi="Arial" w:cs="Arial"/>
          <w:b/>
          <w:bCs/>
        </w:rPr>
      </w:pPr>
      <w:hyperlink r:id="rId144"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586BB5" w:rsidP="00D67374">
      <w:pPr>
        <w:spacing w:after="0" w:line="240" w:lineRule="auto"/>
        <w:rPr>
          <w:rFonts w:ascii="Arial" w:hAnsi="Arial" w:cs="Arial"/>
          <w:b/>
          <w:bCs/>
        </w:rPr>
      </w:pPr>
      <w:hyperlink r:id="rId145"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586BB5" w:rsidP="00DE5B18">
      <w:pPr>
        <w:spacing w:after="0" w:line="240" w:lineRule="auto"/>
        <w:rPr>
          <w:rFonts w:ascii="Arial" w:hAnsi="Arial" w:cs="Arial"/>
          <w:b/>
          <w:bCs/>
          <w:color w:val="FF0000"/>
        </w:rPr>
      </w:pPr>
      <w:hyperlink r:id="rId146"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586BB5" w:rsidP="00DE5B18">
      <w:pPr>
        <w:spacing w:after="0" w:line="240" w:lineRule="auto"/>
        <w:rPr>
          <w:rFonts w:ascii="Arial" w:hAnsi="Arial" w:cs="Arial"/>
          <w:b/>
          <w:bCs/>
          <w:color w:val="FF0000"/>
        </w:rPr>
      </w:pPr>
      <w:hyperlink r:id="rId147"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lastRenderedPageBreak/>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586BB5" w:rsidP="00DE5B18">
      <w:pPr>
        <w:spacing w:after="0" w:line="240" w:lineRule="auto"/>
        <w:rPr>
          <w:rFonts w:ascii="Arial" w:hAnsi="Arial" w:cs="Arial"/>
          <w:b/>
          <w:bCs/>
          <w:color w:val="FF0000"/>
        </w:rPr>
      </w:pPr>
      <w:hyperlink r:id="rId148"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586BB5" w:rsidP="005A2711">
      <w:pPr>
        <w:spacing w:after="0" w:line="240" w:lineRule="auto"/>
        <w:rPr>
          <w:rFonts w:ascii="Arial" w:hAnsi="Arial" w:cs="Arial"/>
          <w:b/>
          <w:bCs/>
        </w:rPr>
      </w:pPr>
      <w:hyperlink r:id="rId149"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586BB5" w:rsidP="00FE0772">
      <w:pPr>
        <w:spacing w:after="0" w:line="240" w:lineRule="auto"/>
        <w:rPr>
          <w:rFonts w:ascii="Arial" w:hAnsi="Arial" w:cs="Arial"/>
          <w:b/>
          <w:bCs/>
        </w:rPr>
      </w:pPr>
      <w:hyperlink r:id="rId150"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586BB5" w:rsidP="00DE5B18">
      <w:pPr>
        <w:spacing w:after="0" w:line="240" w:lineRule="auto"/>
        <w:rPr>
          <w:rFonts w:ascii="Arial" w:hAnsi="Arial" w:cs="Arial"/>
          <w:b/>
          <w:bCs/>
          <w:color w:val="FF0000"/>
        </w:rPr>
      </w:pPr>
      <w:hyperlink r:id="rId151"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586BB5" w:rsidP="00DE5B18">
      <w:pPr>
        <w:spacing w:after="0" w:line="240" w:lineRule="auto"/>
        <w:rPr>
          <w:rFonts w:ascii="Arial" w:hAnsi="Arial" w:cs="Arial"/>
          <w:b/>
          <w:bCs/>
          <w:color w:val="FF0000"/>
        </w:rPr>
      </w:pPr>
      <w:hyperlink r:id="rId152"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691A54" w:rsidRPr="00691A54" w:rsidRDefault="00586BB5" w:rsidP="00691A54">
      <w:pPr>
        <w:spacing w:after="0" w:line="240" w:lineRule="auto"/>
        <w:rPr>
          <w:rFonts w:ascii="Arial" w:hAnsi="Arial" w:cs="Arial"/>
          <w:b/>
          <w:bCs/>
          <w:color w:val="FF0000"/>
        </w:rPr>
      </w:pPr>
      <w:hyperlink r:id="rId153"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 xml:space="preserve">PROPERTY TAXES-SCHOOL SECURITY (MANNING G, GARDNER R) To authorize school districts to levy a property tax </w:t>
      </w:r>
      <w:r w:rsidR="00A41D39" w:rsidRPr="00C90FB0">
        <w:rPr>
          <w:rFonts w:ascii="Arial" w:hAnsi="Arial" w:cs="Arial"/>
        </w:rPr>
        <w:t>exclusively for school safety and security purposes</w:t>
      </w:r>
      <w:r w:rsidR="00DE5B18" w:rsidRPr="00C90FB0">
        <w:rPr>
          <w:rFonts w:ascii="Arial" w:hAnsi="Arial" w:cs="Arial"/>
        </w:rPr>
        <w:t xml:space="preserve"> </w:t>
      </w:r>
      <w:r w:rsidR="00691A54" w:rsidRPr="00691A54">
        <w:rPr>
          <w:rFonts w:ascii="Arial" w:hAnsi="Arial" w:cs="Arial"/>
          <w:b/>
          <w:bCs/>
          <w:color w:val="FF0000"/>
        </w:rPr>
        <w:t>STATUS: Signed by Governor</w:t>
      </w:r>
    </w:p>
    <w:p w:rsidR="00D00499" w:rsidRPr="00D00499" w:rsidRDefault="00D00499" w:rsidP="00A146BE">
      <w:pPr>
        <w:spacing w:after="0" w:line="240" w:lineRule="auto"/>
        <w:rPr>
          <w:rFonts w:ascii="Arial" w:hAnsi="Arial" w:cs="Arial"/>
          <w:b/>
          <w:bCs/>
        </w:rPr>
      </w:pPr>
    </w:p>
    <w:p w:rsidR="002439D0" w:rsidRPr="00681626" w:rsidRDefault="00586BB5" w:rsidP="002439D0">
      <w:pPr>
        <w:spacing w:line="240" w:lineRule="auto"/>
        <w:contextualSpacing/>
        <w:rPr>
          <w:rFonts w:ascii="Arial" w:hAnsi="Arial" w:cs="Arial"/>
        </w:rPr>
      </w:pPr>
      <w:hyperlink r:id="rId154"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586BB5" w:rsidP="001B445E">
      <w:pPr>
        <w:spacing w:after="0" w:line="240" w:lineRule="auto"/>
        <w:rPr>
          <w:rFonts w:ascii="Arial" w:hAnsi="Arial" w:cs="Arial"/>
        </w:rPr>
      </w:pPr>
      <w:hyperlink r:id="rId155"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586BB5" w:rsidP="00FE0772">
      <w:pPr>
        <w:spacing w:after="0" w:line="240" w:lineRule="auto"/>
        <w:rPr>
          <w:rFonts w:ascii="Arial" w:hAnsi="Arial" w:cs="Arial"/>
          <w:b/>
          <w:bCs/>
        </w:rPr>
      </w:pPr>
      <w:hyperlink r:id="rId156"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586BB5" w:rsidP="00842713">
      <w:pPr>
        <w:spacing w:after="0" w:line="240" w:lineRule="auto"/>
        <w:rPr>
          <w:rFonts w:ascii="Arial" w:hAnsi="Arial" w:cs="Arial"/>
          <w:b/>
          <w:bCs/>
          <w:color w:val="FF0000"/>
        </w:rPr>
      </w:pPr>
      <w:hyperlink r:id="rId157"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586BB5" w:rsidP="001B445E">
      <w:pPr>
        <w:spacing w:after="0" w:line="240" w:lineRule="auto"/>
        <w:rPr>
          <w:rFonts w:ascii="Arial" w:hAnsi="Arial" w:cs="Arial"/>
        </w:rPr>
      </w:pPr>
      <w:hyperlink r:id="rId158"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586BB5" w:rsidP="001B445E">
      <w:pPr>
        <w:spacing w:after="0" w:line="240" w:lineRule="auto"/>
        <w:rPr>
          <w:rFonts w:ascii="Arial" w:hAnsi="Arial" w:cs="Arial"/>
        </w:rPr>
      </w:pPr>
      <w:hyperlink r:id="rId159"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w:t>
      </w:r>
      <w:r w:rsidR="001B445E">
        <w:rPr>
          <w:rFonts w:ascii="Arial" w:hAnsi="Arial" w:cs="Arial"/>
        </w:rPr>
        <w:lastRenderedPageBreak/>
        <w:t xml:space="preserve">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586BB5" w:rsidP="002439D0">
      <w:pPr>
        <w:spacing w:line="240" w:lineRule="auto"/>
        <w:contextualSpacing/>
        <w:rPr>
          <w:rFonts w:ascii="Arial" w:hAnsi="Arial" w:cs="Arial"/>
          <w:b/>
          <w:bCs/>
          <w:color w:val="FF0000"/>
        </w:rPr>
      </w:pPr>
      <w:hyperlink r:id="rId160"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516FC" w:rsidRDefault="00586BB5" w:rsidP="003516FC">
      <w:pPr>
        <w:spacing w:after="0" w:line="240" w:lineRule="auto"/>
        <w:rPr>
          <w:rFonts w:ascii="Arial" w:hAnsi="Arial" w:cs="Arial"/>
          <w:b/>
          <w:bCs/>
          <w:color w:val="FF0000"/>
        </w:rPr>
      </w:pPr>
      <w:hyperlink r:id="rId161"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w:t>
      </w:r>
      <w:r w:rsidR="003D28E6" w:rsidRPr="00C90FB0">
        <w:rPr>
          <w:rFonts w:ascii="Arial" w:hAnsi="Arial" w:cs="Arial"/>
          <w:bCs/>
        </w:rPr>
        <w:t xml:space="preserve">high school social studies curriculum </w:t>
      </w:r>
      <w:r w:rsidR="00B1136D" w:rsidRPr="00C90FB0">
        <w:rPr>
          <w:rFonts w:ascii="Arial" w:hAnsi="Arial" w:cs="Arial"/>
          <w:b/>
          <w:bCs/>
        </w:rPr>
        <w:t>S</w:t>
      </w:r>
      <w:r w:rsidR="003516FC" w:rsidRPr="00C90FB0">
        <w:rPr>
          <w:rFonts w:ascii="Arial" w:hAnsi="Arial" w:cs="Arial"/>
          <w:b/>
          <w:bCs/>
        </w:rPr>
        <w:t xml:space="preserve"> STATUS: (Passed by Senate) House Education Committee – Reported out as amended; Passed by House as amended on Floor, Vote 81-8</w:t>
      </w:r>
    </w:p>
    <w:p w:rsidR="00B1136D" w:rsidRDefault="00B1136D" w:rsidP="003516FC">
      <w:pPr>
        <w:spacing w:after="0" w:line="240" w:lineRule="auto"/>
        <w:rPr>
          <w:rFonts w:ascii="Arial" w:hAnsi="Arial" w:cs="Arial"/>
          <w:b/>
          <w:bCs/>
          <w:color w:val="FF0000"/>
        </w:rPr>
      </w:pPr>
    </w:p>
    <w:p w:rsidR="009C2896" w:rsidRPr="009C2896" w:rsidRDefault="00586BB5" w:rsidP="009C2896">
      <w:pPr>
        <w:spacing w:line="240" w:lineRule="auto"/>
        <w:contextualSpacing/>
        <w:rPr>
          <w:rFonts w:ascii="Arial" w:hAnsi="Arial" w:cs="Arial"/>
          <w:b/>
          <w:bCs/>
          <w:color w:val="FF0000"/>
        </w:rPr>
      </w:pPr>
      <w:hyperlink r:id="rId162"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586BB5" w:rsidP="009C2896">
      <w:pPr>
        <w:spacing w:line="240" w:lineRule="auto"/>
        <w:contextualSpacing/>
        <w:rPr>
          <w:rFonts w:ascii="Arial" w:hAnsi="Arial" w:cs="Arial"/>
          <w:b/>
          <w:bCs/>
          <w:color w:val="FF0000"/>
        </w:rPr>
      </w:pPr>
      <w:hyperlink r:id="rId163"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586BB5" w:rsidP="00CF6E03">
      <w:pPr>
        <w:spacing w:line="240" w:lineRule="auto"/>
        <w:contextualSpacing/>
        <w:rPr>
          <w:rFonts w:ascii="Arial" w:hAnsi="Arial" w:cs="Arial"/>
        </w:rPr>
      </w:pPr>
      <w:hyperlink r:id="rId164"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586BB5" w:rsidP="00CF6E03">
      <w:pPr>
        <w:spacing w:line="240" w:lineRule="auto"/>
        <w:contextualSpacing/>
        <w:rPr>
          <w:rFonts w:ascii="Arial" w:hAnsi="Arial" w:cs="Arial"/>
          <w:b/>
          <w:bCs/>
        </w:rPr>
      </w:pPr>
      <w:hyperlink r:id="rId165"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586BB5" w:rsidP="00F868DF">
      <w:pPr>
        <w:spacing w:line="240" w:lineRule="auto"/>
        <w:contextualSpacing/>
        <w:rPr>
          <w:rFonts w:ascii="Arial" w:hAnsi="Arial" w:cs="Arial"/>
          <w:b/>
          <w:bCs/>
        </w:rPr>
      </w:pPr>
      <w:hyperlink r:id="rId166"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586BB5" w:rsidP="000D4415">
      <w:pPr>
        <w:spacing w:after="0" w:line="240" w:lineRule="auto"/>
        <w:rPr>
          <w:rFonts w:ascii="Arial" w:hAnsi="Arial" w:cs="Arial"/>
          <w:b/>
          <w:bCs/>
        </w:rPr>
      </w:pPr>
      <w:hyperlink r:id="rId167"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To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586BB5" w:rsidP="0055317C">
      <w:pPr>
        <w:spacing w:line="240" w:lineRule="auto"/>
        <w:contextualSpacing/>
        <w:rPr>
          <w:rFonts w:ascii="Arial" w:hAnsi="Arial" w:cs="Arial"/>
        </w:rPr>
      </w:pPr>
      <w:hyperlink r:id="rId168"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586BB5" w:rsidP="0055317C">
      <w:pPr>
        <w:spacing w:line="240" w:lineRule="auto"/>
        <w:contextualSpacing/>
        <w:rPr>
          <w:rFonts w:ascii="Arial" w:hAnsi="Arial" w:cs="Arial"/>
        </w:rPr>
      </w:pPr>
      <w:hyperlink r:id="rId169"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586BB5" w:rsidP="00C670CA">
      <w:pPr>
        <w:spacing w:line="240" w:lineRule="auto"/>
        <w:contextualSpacing/>
        <w:rPr>
          <w:rFonts w:ascii="Arial" w:hAnsi="Arial" w:cs="Arial"/>
        </w:rPr>
      </w:pPr>
      <w:hyperlink r:id="rId170"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586BB5" w:rsidP="00C670CA">
      <w:pPr>
        <w:spacing w:line="240" w:lineRule="auto"/>
        <w:contextualSpacing/>
        <w:rPr>
          <w:rFonts w:ascii="Arial" w:hAnsi="Arial" w:cs="Arial"/>
        </w:rPr>
      </w:pPr>
      <w:hyperlink r:id="rId171"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586BB5" w:rsidP="00BD7C70">
      <w:pPr>
        <w:spacing w:after="0" w:line="240" w:lineRule="auto"/>
        <w:rPr>
          <w:rFonts w:ascii="Arial" w:hAnsi="Arial" w:cs="Arial"/>
          <w:b/>
          <w:bCs/>
        </w:rPr>
      </w:pPr>
      <w:hyperlink r:id="rId172"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586BB5" w:rsidP="0014073B">
      <w:pPr>
        <w:spacing w:line="240" w:lineRule="auto"/>
        <w:contextualSpacing/>
        <w:rPr>
          <w:rFonts w:ascii="Arial" w:hAnsi="Arial" w:cs="Arial"/>
          <w:b/>
        </w:rPr>
      </w:pPr>
      <w:hyperlink r:id="rId173"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586BB5" w:rsidP="00860F34">
      <w:pPr>
        <w:spacing w:after="0" w:line="240" w:lineRule="auto"/>
        <w:rPr>
          <w:rFonts w:ascii="Arial" w:hAnsi="Arial" w:cs="Arial"/>
          <w:b/>
          <w:bCs/>
        </w:rPr>
      </w:pPr>
      <w:hyperlink r:id="rId174"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586BB5" w:rsidP="00860F34">
      <w:pPr>
        <w:spacing w:after="0" w:line="240" w:lineRule="auto"/>
        <w:rPr>
          <w:rFonts w:ascii="Arial" w:hAnsi="Arial" w:cs="Arial"/>
          <w:b/>
          <w:bCs/>
        </w:rPr>
      </w:pPr>
      <w:hyperlink r:id="rId175"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586BB5" w:rsidP="008F14B3">
      <w:pPr>
        <w:spacing w:after="0" w:line="240" w:lineRule="auto"/>
        <w:rPr>
          <w:rFonts w:ascii="Arial" w:hAnsi="Arial" w:cs="Arial"/>
          <w:b/>
        </w:rPr>
      </w:pPr>
      <w:hyperlink r:id="rId176"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586BB5" w:rsidP="008F14B3">
      <w:pPr>
        <w:spacing w:after="0" w:line="240" w:lineRule="auto"/>
        <w:rPr>
          <w:rFonts w:ascii="Arial" w:hAnsi="Arial" w:cs="Arial"/>
          <w:b/>
        </w:rPr>
      </w:pPr>
      <w:hyperlink r:id="rId177"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586BB5" w:rsidP="009940EA">
      <w:pPr>
        <w:spacing w:after="0" w:line="240" w:lineRule="auto"/>
        <w:rPr>
          <w:rFonts w:ascii="Arial" w:hAnsi="Arial" w:cs="Arial"/>
          <w:b/>
          <w:bCs/>
        </w:rPr>
      </w:pPr>
      <w:hyperlink r:id="rId178"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586BB5" w:rsidP="004E7432">
      <w:pPr>
        <w:spacing w:after="0" w:line="240" w:lineRule="auto"/>
        <w:rPr>
          <w:rFonts w:ascii="Arial" w:hAnsi="Arial" w:cs="Arial"/>
          <w:b/>
          <w:bCs/>
          <w:color w:val="FF0000"/>
        </w:rPr>
      </w:pPr>
      <w:hyperlink r:id="rId179"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586BB5" w:rsidP="00C31FC7">
      <w:pPr>
        <w:spacing w:after="0" w:line="240" w:lineRule="auto"/>
        <w:rPr>
          <w:rFonts w:ascii="Arial" w:hAnsi="Arial" w:cs="Arial"/>
          <w:b/>
          <w:bCs/>
        </w:rPr>
      </w:pPr>
      <w:hyperlink r:id="rId180"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586BB5" w:rsidP="001A4740">
      <w:pPr>
        <w:spacing w:after="0" w:line="240" w:lineRule="auto"/>
        <w:rPr>
          <w:rFonts w:ascii="Arial" w:hAnsi="Arial" w:cs="Arial"/>
          <w:b/>
          <w:bCs/>
        </w:rPr>
      </w:pPr>
      <w:hyperlink r:id="rId181"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 xml:space="preserve">STUDENT EXPULSION (SCHAFFER T) With respect to the expulsion of a student from a school district, community school, or STEM school for actions that endanger the health and </w:t>
      </w:r>
      <w:r w:rsidR="00F80575" w:rsidRPr="00F80575">
        <w:rPr>
          <w:rFonts w:ascii="Arial" w:hAnsi="Arial" w:cs="Arial"/>
        </w:rPr>
        <w:lastRenderedPageBreak/>
        <w:t>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B52B9C" w:rsidRDefault="00586BB5" w:rsidP="00B52B9C">
      <w:pPr>
        <w:spacing w:line="240" w:lineRule="auto"/>
        <w:rPr>
          <w:rFonts w:ascii="Arial" w:hAnsi="Arial" w:cs="Arial"/>
          <w:b/>
          <w:bCs/>
          <w:color w:val="FF0000"/>
        </w:rPr>
      </w:pPr>
      <w:hyperlink r:id="rId182"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STRAIGHT A PROGRAM GOVERNING BOARD (SAWYER T) To modify the membership structu</w:t>
      </w:r>
      <w:r w:rsidR="008973C3" w:rsidRPr="00EC69A2">
        <w:rPr>
          <w:rFonts w:ascii="Arial" w:hAnsi="Arial" w:cs="Arial"/>
        </w:rPr>
        <w:t xml:space="preserve">re of the Straight A Program Governing Board </w:t>
      </w:r>
      <w:r w:rsidR="00B52B9C" w:rsidRPr="00EC69A2">
        <w:rPr>
          <w:rFonts w:ascii="Arial" w:hAnsi="Arial" w:cs="Arial"/>
          <w:b/>
          <w:bCs/>
        </w:rPr>
        <w:t>STATUS: Passed by Senate, Vote 33-0</w:t>
      </w:r>
    </w:p>
    <w:p w:rsidR="008973C3" w:rsidRPr="008973C3" w:rsidRDefault="00586BB5" w:rsidP="008973C3">
      <w:pPr>
        <w:spacing w:after="0" w:line="240" w:lineRule="auto"/>
        <w:rPr>
          <w:rFonts w:ascii="Arial" w:hAnsi="Arial" w:cs="Arial"/>
        </w:rPr>
      </w:pPr>
      <w:hyperlink r:id="rId183"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BD57D5" w:rsidRPr="00BD57D5" w:rsidRDefault="00586BB5" w:rsidP="00BD57D5">
      <w:pPr>
        <w:spacing w:after="0" w:line="240" w:lineRule="auto"/>
        <w:rPr>
          <w:rFonts w:ascii="Arial" w:hAnsi="Arial" w:cs="Arial"/>
          <w:b/>
          <w:bCs/>
          <w:color w:val="FF0000"/>
        </w:rPr>
      </w:pPr>
      <w:hyperlink r:id="rId184"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w:t>
      </w:r>
      <w:r w:rsidR="008973C3" w:rsidRPr="00C90FB0">
        <w:rPr>
          <w:rFonts w:ascii="Arial" w:hAnsi="Arial" w:cs="Arial"/>
        </w:rPr>
        <w:t xml:space="preserve">computer accessories are exempt from sales and use taxes </w:t>
      </w:r>
      <w:r w:rsidR="00BD57D5" w:rsidRPr="00BD57D5">
        <w:rPr>
          <w:rFonts w:ascii="Arial" w:hAnsi="Arial" w:cs="Arial"/>
          <w:b/>
          <w:bCs/>
          <w:color w:val="FF0000"/>
        </w:rPr>
        <w:t>STATUS: Signed by Governor</w:t>
      </w:r>
    </w:p>
    <w:p w:rsidR="008973C3" w:rsidRDefault="008973C3" w:rsidP="008973C3">
      <w:pPr>
        <w:spacing w:after="0" w:line="240" w:lineRule="auto"/>
      </w:pPr>
    </w:p>
    <w:p w:rsidR="008973C3" w:rsidRDefault="00586BB5" w:rsidP="008973C3">
      <w:pPr>
        <w:spacing w:after="0" w:line="240" w:lineRule="auto"/>
        <w:rPr>
          <w:rFonts w:ascii="Arial" w:hAnsi="Arial" w:cs="Arial"/>
          <w:b/>
          <w:bCs/>
        </w:rPr>
      </w:pPr>
      <w:hyperlink r:id="rId185"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586BB5" w:rsidP="009B06E4">
      <w:pPr>
        <w:spacing w:after="0" w:line="240" w:lineRule="auto"/>
        <w:rPr>
          <w:rFonts w:ascii="Arial" w:hAnsi="Arial" w:cs="Arial"/>
        </w:rPr>
      </w:pPr>
      <w:hyperlink r:id="rId186"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545570" w:rsidRDefault="00586BB5" w:rsidP="00545570">
      <w:pPr>
        <w:spacing w:after="0" w:line="240" w:lineRule="auto"/>
        <w:rPr>
          <w:rFonts w:ascii="Arial" w:hAnsi="Arial" w:cs="Arial"/>
          <w:b/>
          <w:bCs/>
          <w:color w:val="FF0000"/>
        </w:rPr>
      </w:pPr>
      <w:hyperlink r:id="rId187"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 xml:space="preserve">PUBLIC SCHOOLS-BEHAVIOR INTERVENTION (SKINDELL M, LEHNER P) With respect to the use of </w:t>
      </w:r>
      <w:r w:rsidR="009B06E4" w:rsidRPr="00C90FB0">
        <w:rPr>
          <w:rFonts w:ascii="Arial" w:hAnsi="Arial" w:cs="Arial"/>
        </w:rPr>
        <w:t xml:space="preserve">seclusion and physical restraint on students and positive behavior intervention supports in public schools </w:t>
      </w:r>
      <w:r w:rsidR="00545570" w:rsidRPr="00C90FB0">
        <w:rPr>
          <w:rFonts w:ascii="Arial" w:hAnsi="Arial" w:cs="Arial"/>
          <w:b/>
          <w:bCs/>
        </w:rPr>
        <w:t>STATUS: (Passed by Senate) Referred to House Education Committee</w:t>
      </w:r>
    </w:p>
    <w:p w:rsidR="009B06E4" w:rsidRPr="00496C49" w:rsidRDefault="009B06E4" w:rsidP="00545570">
      <w:pPr>
        <w:spacing w:after="0" w:line="240" w:lineRule="auto"/>
        <w:rPr>
          <w:rFonts w:ascii="Arial" w:hAnsi="Arial" w:cs="Arial"/>
        </w:rPr>
      </w:pPr>
    </w:p>
    <w:p w:rsidR="00FC2BAC" w:rsidRDefault="00586BB5" w:rsidP="00FC2BAC">
      <w:pPr>
        <w:spacing w:after="0" w:line="240" w:lineRule="auto"/>
        <w:rPr>
          <w:rFonts w:ascii="Arial" w:hAnsi="Arial" w:cs="Arial"/>
          <w:b/>
          <w:bCs/>
          <w:color w:val="FF0000"/>
        </w:rPr>
      </w:pPr>
      <w:hyperlink r:id="rId188"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586BB5" w:rsidP="009832DC">
      <w:pPr>
        <w:spacing w:after="0" w:line="240" w:lineRule="auto"/>
        <w:rPr>
          <w:rFonts w:ascii="Arial" w:hAnsi="Arial" w:cs="Arial"/>
          <w:b/>
          <w:bCs/>
          <w:color w:val="FF0000"/>
        </w:rPr>
      </w:pPr>
      <w:hyperlink r:id="rId189"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586BB5" w:rsidP="00E4342F">
      <w:pPr>
        <w:spacing w:after="0" w:line="240" w:lineRule="auto"/>
        <w:rPr>
          <w:rFonts w:ascii="Arial" w:hAnsi="Arial" w:cs="Arial"/>
          <w:b/>
          <w:bCs/>
        </w:rPr>
      </w:pPr>
      <w:hyperlink r:id="rId190"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586BB5" w:rsidP="00B30E18">
      <w:pPr>
        <w:spacing w:after="0" w:line="240" w:lineRule="auto"/>
        <w:contextualSpacing/>
        <w:rPr>
          <w:rFonts w:ascii="Arial" w:hAnsi="Arial" w:cs="Arial"/>
          <w:b/>
          <w:bCs/>
          <w:color w:val="FF0000"/>
        </w:rPr>
      </w:pPr>
      <w:hyperlink r:id="rId191"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586BB5" w:rsidP="00B30E18">
      <w:pPr>
        <w:spacing w:line="240" w:lineRule="auto"/>
        <w:rPr>
          <w:rFonts w:ascii="Arial" w:hAnsi="Arial" w:cs="Arial"/>
          <w:b/>
          <w:bCs/>
        </w:rPr>
      </w:pPr>
      <w:hyperlink r:id="rId192"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586BB5" w:rsidP="00352F25">
      <w:pPr>
        <w:spacing w:after="0" w:line="240" w:lineRule="auto"/>
        <w:rPr>
          <w:rFonts w:ascii="Arial" w:hAnsi="Arial" w:cs="Arial"/>
          <w:b/>
          <w:bCs/>
        </w:rPr>
      </w:pPr>
      <w:hyperlink r:id="rId193"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586BB5" w:rsidP="000E1785">
      <w:pPr>
        <w:spacing w:after="0" w:line="240" w:lineRule="auto"/>
        <w:rPr>
          <w:rFonts w:ascii="Arial" w:hAnsi="Arial" w:cs="Arial"/>
        </w:rPr>
      </w:pPr>
      <w:hyperlink r:id="rId194"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To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Default="000E1785" w:rsidP="000E1785">
      <w:pPr>
        <w:spacing w:after="0" w:line="240" w:lineRule="auto"/>
        <w:rPr>
          <w:rFonts w:ascii="Arial" w:hAnsi="Arial" w:cs="Arial"/>
        </w:rPr>
      </w:pPr>
    </w:p>
    <w:p w:rsidR="008B00C4" w:rsidRPr="00BF31B0" w:rsidRDefault="00586BB5" w:rsidP="008B00C4">
      <w:pPr>
        <w:spacing w:after="0" w:line="240" w:lineRule="auto"/>
        <w:rPr>
          <w:rFonts w:ascii="Arial" w:hAnsi="Arial" w:cs="Arial"/>
        </w:rPr>
      </w:pPr>
      <w:hyperlink r:id="rId195" w:history="1">
        <w:r w:rsidR="008B00C4">
          <w:rPr>
            <w:rStyle w:val="Hyperlink"/>
            <w:rFonts w:ascii="Arial" w:hAnsi="Arial" w:cs="Arial"/>
            <w:b/>
            <w:bCs/>
          </w:rPr>
          <w:t>SB 373</w:t>
        </w:r>
      </w:hyperlink>
      <w:r w:rsidR="008B00C4">
        <w:rPr>
          <w:rFonts w:ascii="Arial" w:hAnsi="Arial" w:cs="Arial"/>
          <w:b/>
          <w:bCs/>
        </w:rPr>
        <w:t xml:space="preserve"> </w:t>
      </w:r>
      <w:r w:rsidR="008B00C4">
        <w:rPr>
          <w:rFonts w:ascii="Arial" w:hAnsi="Arial" w:cs="Arial"/>
        </w:rPr>
        <w:t xml:space="preserve">BULLYING PREVENTION-EDUCATION (Sen. Joe Schiavoni) To require the State Board of Education to establish criteria and procedures for the </w:t>
      </w:r>
      <w:r w:rsidR="008B00C4" w:rsidRPr="00BF31B0">
        <w:rPr>
          <w:rFonts w:ascii="Arial" w:hAnsi="Arial" w:cs="Arial"/>
        </w:rPr>
        <w:t xml:space="preserve">awarding of bullying prevention and education funds to school districts and to make an appropriation </w:t>
      </w:r>
      <w:r w:rsidR="008B00C4" w:rsidRPr="00BF31B0">
        <w:rPr>
          <w:rFonts w:ascii="Arial" w:hAnsi="Arial" w:cs="Arial"/>
          <w:b/>
          <w:bCs/>
        </w:rPr>
        <w:t>STATUS: Introduced</w:t>
      </w:r>
    </w:p>
    <w:p w:rsidR="008B00C4" w:rsidRPr="0079604B" w:rsidRDefault="008B00C4" w:rsidP="008B00C4">
      <w:pPr>
        <w:spacing w:after="0" w:line="240" w:lineRule="auto"/>
        <w:contextualSpacing/>
        <w:rPr>
          <w:rFonts w:ascii="Arial" w:hAnsi="Arial" w:cs="Arial"/>
          <w:b/>
          <w:u w:val="single"/>
        </w:rPr>
      </w:pPr>
    </w:p>
    <w:p w:rsidR="00603524" w:rsidRPr="00603524" w:rsidRDefault="00586BB5" w:rsidP="00603524">
      <w:pPr>
        <w:spacing w:after="0" w:line="240" w:lineRule="auto"/>
        <w:rPr>
          <w:rFonts w:ascii="Arial" w:hAnsi="Arial" w:cs="Arial"/>
        </w:rPr>
      </w:pPr>
      <w:hyperlink r:id="rId196" w:history="1">
        <w:r w:rsidR="00E91DB9">
          <w:rPr>
            <w:rStyle w:val="Hyperlink"/>
            <w:rFonts w:ascii="Arial" w:hAnsi="Arial" w:cs="Arial"/>
            <w:b/>
            <w:bCs/>
          </w:rPr>
          <w:t>SB 376</w:t>
        </w:r>
      </w:hyperlink>
      <w:r w:rsidR="00603524">
        <w:rPr>
          <w:rFonts w:ascii="Arial" w:hAnsi="Arial" w:cs="Arial"/>
          <w:b/>
          <w:bCs/>
        </w:rPr>
        <w:t xml:space="preserve"> </w:t>
      </w:r>
      <w:r w:rsidR="00603524">
        <w:rPr>
          <w:rFonts w:ascii="Arial" w:hAnsi="Arial" w:cs="Arial"/>
        </w:rPr>
        <w:t>PROPERTY TAX ROLLBACK RESTORATION (Sen. Joe Schiavoni) To revise the law governing classroom facilities assistance programs and to restore the application</w:t>
      </w:r>
      <w:r w:rsidR="00603524" w:rsidRPr="00EC69A2">
        <w:rPr>
          <w:rFonts w:ascii="Arial" w:hAnsi="Arial" w:cs="Arial"/>
        </w:rPr>
        <w:t xml:space="preserve"> of the 10% and 2.5% property tax rollbacks to school district tax levies </w:t>
      </w:r>
      <w:r w:rsidR="00603524" w:rsidRPr="00EC69A2">
        <w:rPr>
          <w:rFonts w:ascii="Arial" w:hAnsi="Arial" w:cs="Arial"/>
          <w:b/>
          <w:bCs/>
        </w:rPr>
        <w:t>STATUS: Introduced</w:t>
      </w:r>
    </w:p>
    <w:p w:rsidR="00603524" w:rsidRDefault="00603524" w:rsidP="00603524">
      <w:pPr>
        <w:spacing w:after="0" w:line="240" w:lineRule="auto"/>
        <w:rPr>
          <w:rFonts w:ascii="Times New Roman" w:hAnsi="Times New Roman"/>
          <w:sz w:val="24"/>
          <w:szCs w:val="24"/>
        </w:rPr>
      </w:pPr>
    </w:p>
    <w:p w:rsidR="00603524" w:rsidRPr="00C06800" w:rsidRDefault="00586BB5" w:rsidP="00603524">
      <w:pPr>
        <w:spacing w:after="0" w:line="240" w:lineRule="auto"/>
        <w:rPr>
          <w:rFonts w:ascii="Arial" w:hAnsi="Arial" w:cs="Arial"/>
          <w:b/>
          <w:bCs/>
        </w:rPr>
      </w:pPr>
      <w:hyperlink r:id="rId197" w:history="1">
        <w:r w:rsidR="00E91DB9">
          <w:rPr>
            <w:rStyle w:val="Hyperlink"/>
            <w:rFonts w:ascii="Arial" w:hAnsi="Arial" w:cs="Arial"/>
            <w:b/>
            <w:bCs/>
          </w:rPr>
          <w:t>SB 377</w:t>
        </w:r>
      </w:hyperlink>
      <w:r w:rsidR="00603524">
        <w:rPr>
          <w:rFonts w:ascii="Arial" w:hAnsi="Arial" w:cs="Arial"/>
          <w:b/>
          <w:bCs/>
        </w:rPr>
        <w:t xml:space="preserve"> </w:t>
      </w:r>
      <w:r w:rsidR="00603524">
        <w:rPr>
          <w:rFonts w:ascii="Arial" w:hAnsi="Arial" w:cs="Arial"/>
        </w:rPr>
        <w:t xml:space="preserve">SCHOOL-YEAR DAY </w:t>
      </w:r>
      <w:r w:rsidR="00603524" w:rsidRPr="00C06800">
        <w:rPr>
          <w:rFonts w:ascii="Arial" w:hAnsi="Arial" w:cs="Arial"/>
        </w:rPr>
        <w:t xml:space="preserve">INCREASE (Sen. Eric Kearney) To increase the school year to two hundred twenty days </w:t>
      </w:r>
      <w:r w:rsidR="00603524" w:rsidRPr="00C06800">
        <w:rPr>
          <w:rFonts w:ascii="Arial" w:hAnsi="Arial" w:cs="Arial"/>
          <w:b/>
          <w:bCs/>
        </w:rPr>
        <w:t>STATUS: Introduced</w:t>
      </w:r>
    </w:p>
    <w:p w:rsidR="00603524" w:rsidRDefault="00603524" w:rsidP="00603524">
      <w:pPr>
        <w:spacing w:after="0" w:line="240" w:lineRule="auto"/>
        <w:rPr>
          <w:rFonts w:ascii="Arial" w:hAnsi="Arial" w:cs="Arial"/>
          <w:b/>
          <w:bCs/>
          <w:color w:val="FF0000"/>
        </w:rPr>
      </w:pPr>
    </w:p>
    <w:p w:rsidR="00603524" w:rsidRDefault="00586BB5" w:rsidP="00603524">
      <w:pPr>
        <w:spacing w:after="0" w:line="240" w:lineRule="auto"/>
        <w:rPr>
          <w:rFonts w:ascii="Arial" w:hAnsi="Arial" w:cs="Arial"/>
          <w:b/>
          <w:bCs/>
          <w:color w:val="FF0000"/>
        </w:rPr>
      </w:pPr>
      <w:hyperlink r:id="rId198" w:history="1">
        <w:r w:rsidR="00E91DB9">
          <w:rPr>
            <w:rStyle w:val="Hyperlink"/>
            <w:rFonts w:ascii="Arial" w:hAnsi="Arial" w:cs="Arial"/>
            <w:b/>
            <w:bCs/>
          </w:rPr>
          <w:t>SB 381</w:t>
        </w:r>
      </w:hyperlink>
      <w:r w:rsidR="00603524">
        <w:rPr>
          <w:rFonts w:ascii="Arial" w:hAnsi="Arial" w:cs="Arial"/>
          <w:b/>
          <w:bCs/>
        </w:rPr>
        <w:t xml:space="preserve"> </w:t>
      </w:r>
      <w:r w:rsidR="00603524">
        <w:rPr>
          <w:rFonts w:ascii="Arial" w:hAnsi="Arial" w:cs="Arial"/>
        </w:rPr>
        <w:t xml:space="preserve">CHILD-CARE IMMUNIZATION </w:t>
      </w:r>
      <w:r w:rsidR="00603524" w:rsidRPr="00C06800">
        <w:rPr>
          <w:rFonts w:ascii="Arial" w:hAnsi="Arial" w:cs="Arial"/>
        </w:rPr>
        <w:t xml:space="preserve">REQUIREMENT (Sen. Shannon Jones) To require children enrolled in licensed child care facilities to be immunized against specified diseases, subject to certain exceptions </w:t>
      </w:r>
      <w:r w:rsidR="00603524" w:rsidRPr="00C06800">
        <w:rPr>
          <w:rFonts w:ascii="Arial" w:hAnsi="Arial" w:cs="Arial"/>
          <w:b/>
          <w:bCs/>
        </w:rPr>
        <w:t>STATUS: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EC5D4C" w:rsidRDefault="00EC5D4C" w:rsidP="00C17070">
      <w:pPr>
        <w:spacing w:after="0" w:line="240" w:lineRule="auto"/>
        <w:ind w:left="720" w:hanging="720"/>
        <w:jc w:val="center"/>
        <w:rPr>
          <w:rFonts w:ascii="Arial" w:hAnsi="Arial" w:cs="Arial"/>
          <w:b/>
          <w:smallCaps/>
          <w:sz w:val="28"/>
        </w:rPr>
      </w:pPr>
    </w:p>
    <w:p w:rsidR="00D1646A" w:rsidRDefault="00586BB5" w:rsidP="00D1646A">
      <w:pPr>
        <w:spacing w:after="0" w:line="240" w:lineRule="auto"/>
        <w:ind w:left="720" w:hanging="720"/>
        <w:rPr>
          <w:rFonts w:ascii="Arial" w:hAnsi="Arial" w:cs="Arial"/>
          <w:b/>
          <w:smallCaps/>
          <w:sz w:val="24"/>
          <w:szCs w:val="24"/>
        </w:rPr>
      </w:pPr>
      <w:hyperlink r:id="rId199" w:history="1">
        <w:r w:rsidR="00D1646A">
          <w:rPr>
            <w:rStyle w:val="Hyperlink"/>
            <w:rFonts w:ascii="Arial" w:hAnsi="Arial" w:cs="Arial"/>
            <w:b/>
            <w:smallCaps/>
            <w:sz w:val="24"/>
            <w:szCs w:val="24"/>
          </w:rPr>
          <w:t>Senate Opens Session; Faber Stresses K-12 Deregulation, College Costs</w:t>
        </w:r>
      </w:hyperlink>
      <w:r w:rsidR="00D1646A">
        <w:rPr>
          <w:rFonts w:ascii="Arial" w:hAnsi="Arial" w:cs="Arial"/>
          <w:b/>
          <w:smallCaps/>
          <w:sz w:val="24"/>
          <w:szCs w:val="24"/>
        </w:rPr>
        <w:t xml:space="preserve"> Hannah</w:t>
      </w:r>
    </w:p>
    <w:p w:rsidR="00D1646A" w:rsidRPr="0071482D" w:rsidRDefault="0071482D" w:rsidP="0071482D">
      <w:pPr>
        <w:tabs>
          <w:tab w:val="left" w:pos="0"/>
        </w:tabs>
        <w:spacing w:after="0" w:line="240" w:lineRule="auto"/>
        <w:rPr>
          <w:rFonts w:ascii="Arial" w:hAnsi="Arial" w:cs="Arial"/>
          <w:b/>
          <w:smallCaps/>
        </w:rPr>
      </w:pPr>
      <w:r w:rsidRPr="0071482D">
        <w:rPr>
          <w:rFonts w:ascii="Arial" w:hAnsi="Arial" w:cs="Arial"/>
        </w:rPr>
        <w:t>The Senate officially convened Monday for the 131st General Assembly, formalizing the return of all majority and minority leaders to their posts from the past session and swearing in new and returning senators. Following his unanimous re-election to the top job, Senate President Keith Faber (R-Celina) in a speech to the chamber urged his colleagues to act with purpose, preserve their integrity and honor the institution in which they serve. "The people who sent us here can also call us home," he said. Faber made two policy pronouncements in his address, reiterating statements he's made in recent weeks on the Senate's desire to free K-12 schools from one-size-fits-all regulations and to drive down the cost of attending public universities and colleges by 5 percent.</w:t>
      </w:r>
    </w:p>
    <w:p w:rsidR="00D1646A" w:rsidRPr="00D1646A" w:rsidRDefault="00D1646A" w:rsidP="00D1646A">
      <w:pPr>
        <w:spacing w:after="0" w:line="240" w:lineRule="auto"/>
        <w:ind w:left="720" w:hanging="720"/>
        <w:rPr>
          <w:rFonts w:ascii="Arial" w:hAnsi="Arial" w:cs="Arial"/>
          <w:b/>
          <w:smallCaps/>
          <w:sz w:val="24"/>
          <w:szCs w:val="24"/>
        </w:rPr>
      </w:pPr>
    </w:p>
    <w:p w:rsidR="0071301A" w:rsidRDefault="00586BB5" w:rsidP="0071301A">
      <w:pPr>
        <w:spacing w:after="0" w:line="240" w:lineRule="auto"/>
        <w:ind w:left="720" w:hanging="720"/>
        <w:rPr>
          <w:rFonts w:ascii="Arial" w:hAnsi="Arial" w:cs="Arial"/>
          <w:b/>
          <w:smallCaps/>
          <w:sz w:val="24"/>
          <w:szCs w:val="24"/>
        </w:rPr>
      </w:pPr>
      <w:hyperlink r:id="rId200" w:history="1">
        <w:r w:rsidR="0071301A">
          <w:rPr>
            <w:rStyle w:val="Hyperlink"/>
            <w:rFonts w:ascii="Arial" w:hAnsi="Arial" w:cs="Arial"/>
            <w:b/>
            <w:smallCaps/>
            <w:sz w:val="24"/>
            <w:szCs w:val="24"/>
          </w:rPr>
          <w:t>House Begins 131st General Assembly with Speaker Rosenberger</w:t>
        </w:r>
      </w:hyperlink>
      <w:r w:rsidR="0071301A">
        <w:rPr>
          <w:rFonts w:ascii="Arial" w:hAnsi="Arial" w:cs="Arial"/>
          <w:b/>
          <w:smallCaps/>
          <w:sz w:val="24"/>
          <w:szCs w:val="24"/>
        </w:rPr>
        <w:t xml:space="preserve"> Hannah</w:t>
      </w:r>
    </w:p>
    <w:p w:rsidR="0071301A" w:rsidRPr="0071301A" w:rsidRDefault="0071301A" w:rsidP="0071301A">
      <w:pPr>
        <w:spacing w:after="0" w:line="240" w:lineRule="auto"/>
        <w:rPr>
          <w:rFonts w:ascii="Arial" w:hAnsi="Arial" w:cs="Arial"/>
          <w:b/>
          <w:smallCaps/>
        </w:rPr>
      </w:pPr>
      <w:r w:rsidRPr="0071301A">
        <w:rPr>
          <w:rFonts w:ascii="Arial" w:hAnsi="Arial" w:cs="Arial"/>
        </w:rPr>
        <w:t>The 131</w:t>
      </w:r>
      <w:r w:rsidRPr="0071301A">
        <w:rPr>
          <w:rFonts w:ascii="Arial" w:hAnsi="Arial" w:cs="Arial"/>
          <w:vertAlign w:val="superscript"/>
        </w:rPr>
        <w:t>st</w:t>
      </w:r>
      <w:r w:rsidRPr="0071301A">
        <w:rPr>
          <w:rFonts w:ascii="Arial" w:hAnsi="Arial" w:cs="Arial"/>
        </w:rPr>
        <w:t xml:space="preserve"> General Assembly began Monday with a new House speaker in the form of Cliff Rosenberger (R-Clarksville), who unveiled an initiative that he said will create a strategic vision for the state over the next six years. Rosenberger took the gavel from former House Speaker William Batchelder (R-Medina), praising him for being a mentor and presenting him with the American and Ohio flags that stood behind Batchelder for his four years as speaker. Rosenberger said he was not looking to “fill those shoes” of Batchelder but to “carry on his legacy.” The 33-year-old Rosenberger told the chamber that he is just like all the members of the House, wanting to serve and provide a better future for friends, family and neighbors.</w:t>
      </w:r>
    </w:p>
    <w:p w:rsidR="0071301A" w:rsidRDefault="0071301A" w:rsidP="0071301A">
      <w:pPr>
        <w:spacing w:after="0" w:line="240" w:lineRule="auto"/>
        <w:ind w:left="720" w:hanging="720"/>
        <w:rPr>
          <w:rFonts w:ascii="Arial" w:hAnsi="Arial" w:cs="Arial"/>
          <w:b/>
          <w:smallCaps/>
          <w:sz w:val="24"/>
          <w:szCs w:val="24"/>
        </w:rPr>
      </w:pPr>
    </w:p>
    <w:p w:rsidR="00035F9A" w:rsidRDefault="00586BB5" w:rsidP="0071301A">
      <w:pPr>
        <w:spacing w:after="0" w:line="240" w:lineRule="auto"/>
        <w:ind w:left="720" w:hanging="720"/>
        <w:rPr>
          <w:rFonts w:ascii="Arial" w:hAnsi="Arial" w:cs="Arial"/>
          <w:b/>
          <w:smallCaps/>
          <w:sz w:val="24"/>
          <w:szCs w:val="24"/>
        </w:rPr>
      </w:pPr>
      <w:hyperlink r:id="rId201" w:history="1">
        <w:r w:rsidR="00035F9A">
          <w:rPr>
            <w:rStyle w:val="Hyperlink"/>
            <w:rFonts w:ascii="Arial" w:hAnsi="Arial" w:cs="Arial"/>
            <w:b/>
            <w:smallCaps/>
            <w:sz w:val="24"/>
            <w:szCs w:val="24"/>
          </w:rPr>
          <w:t>Names DiRossi Budget Director for Senate GOP Caucus</w:t>
        </w:r>
      </w:hyperlink>
      <w:r w:rsidR="00035F9A">
        <w:rPr>
          <w:rFonts w:ascii="Arial" w:hAnsi="Arial" w:cs="Arial"/>
          <w:b/>
          <w:smallCaps/>
          <w:sz w:val="24"/>
          <w:szCs w:val="24"/>
        </w:rPr>
        <w:t xml:space="preserve"> Hannah</w:t>
      </w:r>
    </w:p>
    <w:p w:rsidR="00035F9A" w:rsidRPr="00035F9A" w:rsidRDefault="00035F9A" w:rsidP="00035F9A">
      <w:pPr>
        <w:spacing w:after="0" w:line="240" w:lineRule="auto"/>
        <w:rPr>
          <w:rFonts w:ascii="Arial" w:hAnsi="Arial" w:cs="Arial"/>
          <w:b/>
          <w:smallCaps/>
        </w:rPr>
      </w:pPr>
      <w:r w:rsidRPr="00035F9A">
        <w:rPr>
          <w:rFonts w:ascii="Arial" w:hAnsi="Arial" w:cs="Arial"/>
        </w:rPr>
        <w:t xml:space="preserve">Late Monday, Senate President Keith Faber (R-Celina) announced that he has named Ray DiRossi as the director of budget and finance for the Senate GOP Caucus. He replaces long-time budget staffer Brian Perera, who took a position with Ohio State University last year. A longtime veteran of the legislative process, DiRossi brings more than 23 years of experience </w:t>
      </w:r>
      <w:r w:rsidRPr="00035F9A">
        <w:rPr>
          <w:rFonts w:ascii="Arial" w:hAnsi="Arial" w:cs="Arial"/>
        </w:rPr>
        <w:lastRenderedPageBreak/>
        <w:t>working for and with the General Assembly, including six years as deputy finance director in the Ohio Senate and four years as finance director in the Ohio House. </w:t>
      </w:r>
    </w:p>
    <w:p w:rsidR="00035F9A" w:rsidRDefault="00035F9A" w:rsidP="0071301A">
      <w:pPr>
        <w:spacing w:after="0" w:line="240" w:lineRule="auto"/>
        <w:ind w:left="720" w:hanging="720"/>
        <w:rPr>
          <w:rFonts w:ascii="Arial" w:hAnsi="Arial" w:cs="Arial"/>
          <w:b/>
          <w:smallCaps/>
          <w:sz w:val="24"/>
          <w:szCs w:val="24"/>
        </w:rPr>
      </w:pPr>
    </w:p>
    <w:p w:rsidR="00B60241" w:rsidRDefault="00586BB5" w:rsidP="0071301A">
      <w:pPr>
        <w:spacing w:after="0" w:line="240" w:lineRule="auto"/>
        <w:ind w:left="720" w:hanging="720"/>
        <w:rPr>
          <w:rFonts w:ascii="Arial" w:hAnsi="Arial" w:cs="Arial"/>
          <w:b/>
          <w:smallCaps/>
          <w:sz w:val="24"/>
          <w:szCs w:val="24"/>
        </w:rPr>
      </w:pPr>
      <w:hyperlink r:id="rId202" w:history="1">
        <w:r w:rsidR="00B60241">
          <w:rPr>
            <w:rStyle w:val="Hyperlink"/>
            <w:rFonts w:ascii="Arial" w:hAnsi="Arial" w:cs="Arial"/>
            <w:b/>
            <w:smallCaps/>
            <w:sz w:val="24"/>
            <w:szCs w:val="24"/>
          </w:rPr>
          <w:t>Education reforms on lawmakers’ agenda</w:t>
        </w:r>
      </w:hyperlink>
      <w:r w:rsidR="00B60241">
        <w:rPr>
          <w:rFonts w:ascii="Arial" w:hAnsi="Arial" w:cs="Arial"/>
          <w:b/>
          <w:smallCaps/>
          <w:sz w:val="24"/>
          <w:szCs w:val="24"/>
        </w:rPr>
        <w:t xml:space="preserve"> Dayton Daily News</w:t>
      </w:r>
    </w:p>
    <w:p w:rsidR="00B60241" w:rsidRPr="00B60241" w:rsidRDefault="00B60241" w:rsidP="00B60241">
      <w:pPr>
        <w:spacing w:after="0" w:line="240" w:lineRule="auto"/>
        <w:rPr>
          <w:rFonts w:ascii="Arial" w:eastAsia="Times New Roman" w:hAnsi="Arial" w:cs="Arial"/>
        </w:rPr>
      </w:pPr>
      <w:r w:rsidRPr="00B60241">
        <w:rPr>
          <w:rFonts w:ascii="Arial" w:eastAsia="Times New Roman" w:hAnsi="Arial" w:cs="Arial"/>
        </w:rPr>
        <w:t>Lawmakers kicked off the new, two-year legislative session on Monday with swearing-in ceremonies and a promise to focus on cutting college costs, holding charter schools accountable, eliminating regulations for K-12 schools and tackling other issues.</w:t>
      </w:r>
    </w:p>
    <w:p w:rsidR="00B60241" w:rsidRDefault="00B60241" w:rsidP="00B60241">
      <w:pPr>
        <w:spacing w:after="0" w:line="240" w:lineRule="auto"/>
        <w:ind w:left="720" w:hanging="720"/>
        <w:rPr>
          <w:rFonts w:ascii="Arial" w:hAnsi="Arial" w:cs="Arial"/>
          <w:b/>
          <w:smallCaps/>
          <w:sz w:val="24"/>
          <w:szCs w:val="24"/>
        </w:rPr>
      </w:pPr>
    </w:p>
    <w:p w:rsidR="00B34C18" w:rsidRDefault="00586BB5" w:rsidP="00B60241">
      <w:pPr>
        <w:spacing w:after="0" w:line="240" w:lineRule="auto"/>
        <w:ind w:left="720" w:hanging="720"/>
        <w:rPr>
          <w:rFonts w:ascii="Arial" w:hAnsi="Arial" w:cs="Arial"/>
          <w:b/>
          <w:smallCaps/>
          <w:sz w:val="24"/>
          <w:szCs w:val="24"/>
        </w:rPr>
      </w:pPr>
      <w:hyperlink r:id="rId203" w:anchor="incart_river" w:history="1">
        <w:r w:rsidR="00B34C18">
          <w:rPr>
            <w:rStyle w:val="Hyperlink"/>
            <w:rFonts w:ascii="Arial" w:hAnsi="Arial" w:cs="Arial"/>
            <w:b/>
            <w:smallCaps/>
            <w:sz w:val="24"/>
            <w:szCs w:val="24"/>
          </w:rPr>
          <w:t>15 Ohio politicians to watch in 2015</w:t>
        </w:r>
      </w:hyperlink>
      <w:r w:rsidR="00B34C18">
        <w:rPr>
          <w:rFonts w:ascii="Arial" w:hAnsi="Arial" w:cs="Arial"/>
          <w:b/>
          <w:smallCaps/>
          <w:sz w:val="24"/>
          <w:szCs w:val="24"/>
        </w:rPr>
        <w:t xml:space="preserve"> The Cleveland Plain Dealer</w:t>
      </w:r>
    </w:p>
    <w:p w:rsidR="00B34C18" w:rsidRPr="00B34C18" w:rsidRDefault="00B34C18" w:rsidP="00B34C18">
      <w:pPr>
        <w:shd w:val="clear" w:color="auto" w:fill="FFFFFF"/>
        <w:spacing w:after="0" w:line="240" w:lineRule="auto"/>
        <w:rPr>
          <w:rFonts w:ascii="Arial" w:eastAsia="Times New Roman" w:hAnsi="Arial" w:cs="Arial"/>
        </w:rPr>
      </w:pPr>
      <w:r w:rsidRPr="00B34C18">
        <w:rPr>
          <w:rFonts w:ascii="Arial" w:eastAsia="Times New Roman" w:hAnsi="Arial" w:cs="Arial"/>
        </w:rPr>
        <w:t>Come 2016, Ohio could be the base of a presidential campaign and home to one of the nation's top Senate races. And 2018 could be a free-for-all. Of course we will be watching Gov. John Kasich to see whether he makes more moves indicative of potential White House ambitions. We'll also be keeping an eye on Attorney General Mike DeWine, Secretary of State Jon Husted, Lt. Gov. Mary Taylor and other prominent Republicans who might be interested in succeeding him.</w:t>
      </w:r>
    </w:p>
    <w:p w:rsidR="00B34C18" w:rsidRDefault="00B34C18" w:rsidP="00B34C18">
      <w:pPr>
        <w:spacing w:after="0" w:line="240" w:lineRule="auto"/>
        <w:ind w:left="720" w:hanging="720"/>
        <w:rPr>
          <w:rFonts w:ascii="Arial" w:hAnsi="Arial" w:cs="Arial"/>
          <w:b/>
          <w:smallCaps/>
          <w:sz w:val="24"/>
          <w:szCs w:val="24"/>
        </w:rPr>
      </w:pPr>
    </w:p>
    <w:p w:rsidR="00B34C18" w:rsidRDefault="00586BB5" w:rsidP="00B60241">
      <w:pPr>
        <w:spacing w:after="0" w:line="240" w:lineRule="auto"/>
        <w:ind w:left="720" w:hanging="720"/>
        <w:rPr>
          <w:rFonts w:ascii="Arial" w:hAnsi="Arial" w:cs="Arial"/>
          <w:b/>
          <w:smallCaps/>
          <w:sz w:val="24"/>
          <w:szCs w:val="24"/>
        </w:rPr>
      </w:pPr>
      <w:hyperlink r:id="rId204" w:anchor="incart_river" w:history="1">
        <w:r w:rsidR="00065398">
          <w:rPr>
            <w:rStyle w:val="Hyperlink"/>
            <w:rFonts w:ascii="Arial" w:hAnsi="Arial" w:cs="Arial"/>
            <w:b/>
            <w:smallCaps/>
            <w:sz w:val="24"/>
            <w:szCs w:val="24"/>
          </w:rPr>
          <w:t>Meet your new Northeast Ohio legislators</w:t>
        </w:r>
      </w:hyperlink>
      <w:r w:rsidR="00065398">
        <w:rPr>
          <w:rFonts w:ascii="Arial" w:hAnsi="Arial" w:cs="Arial"/>
          <w:b/>
          <w:smallCaps/>
          <w:sz w:val="24"/>
          <w:szCs w:val="24"/>
        </w:rPr>
        <w:t xml:space="preserve"> The Cleveland Plain Dealer</w:t>
      </w:r>
    </w:p>
    <w:p w:rsidR="00065398" w:rsidRPr="00065398" w:rsidRDefault="00065398" w:rsidP="00065398">
      <w:pPr>
        <w:shd w:val="clear" w:color="auto" w:fill="FFFFFF"/>
        <w:spacing w:after="0" w:line="240" w:lineRule="auto"/>
        <w:rPr>
          <w:rFonts w:ascii="Arial" w:eastAsia="Times New Roman" w:hAnsi="Arial" w:cs="Arial"/>
        </w:rPr>
      </w:pPr>
      <w:r w:rsidRPr="00065398">
        <w:rPr>
          <w:rFonts w:ascii="Arial" w:eastAsia="Times New Roman" w:hAnsi="Arial" w:cs="Arial"/>
        </w:rPr>
        <w:t>When the Ohio General Assembly reconvenes this month, the Northeast Ohio delegation will include both new and familiar faces. During the November midterm elections, nine of the 25 House seats from Northeast Ohio changed hands, along with two of the area's nine state senate seats. The new legislators are a diverse group. Six of the 11 new members are women, four are black. Eight are Democrats, three are Republicans.</w:t>
      </w:r>
    </w:p>
    <w:p w:rsidR="00065398" w:rsidRDefault="00065398" w:rsidP="00065398">
      <w:pPr>
        <w:spacing w:after="0" w:line="240" w:lineRule="auto"/>
        <w:ind w:left="720" w:hanging="720"/>
        <w:rPr>
          <w:rFonts w:ascii="Arial" w:hAnsi="Arial" w:cs="Arial"/>
          <w:b/>
          <w:smallCaps/>
          <w:sz w:val="24"/>
          <w:szCs w:val="24"/>
        </w:rPr>
      </w:pPr>
    </w:p>
    <w:p w:rsidR="00065398" w:rsidRDefault="00586BB5" w:rsidP="00B60241">
      <w:pPr>
        <w:spacing w:after="0" w:line="240" w:lineRule="auto"/>
        <w:ind w:left="720" w:hanging="720"/>
        <w:rPr>
          <w:rFonts w:ascii="Arial" w:hAnsi="Arial" w:cs="Arial"/>
          <w:b/>
          <w:smallCaps/>
          <w:sz w:val="24"/>
          <w:szCs w:val="24"/>
        </w:rPr>
      </w:pPr>
      <w:hyperlink r:id="rId205" w:history="1">
        <w:r w:rsidR="00B62465">
          <w:rPr>
            <w:rStyle w:val="Hyperlink"/>
            <w:rFonts w:ascii="Arial" w:hAnsi="Arial" w:cs="Arial"/>
            <w:b/>
            <w:smallCaps/>
            <w:sz w:val="24"/>
            <w:szCs w:val="24"/>
          </w:rPr>
          <w:t>Rosenberger Names Ryan Smith as Finance Chairman</w:t>
        </w:r>
      </w:hyperlink>
      <w:r w:rsidR="00B62465">
        <w:rPr>
          <w:rFonts w:ascii="Arial" w:hAnsi="Arial" w:cs="Arial"/>
          <w:b/>
          <w:smallCaps/>
          <w:sz w:val="24"/>
          <w:szCs w:val="24"/>
        </w:rPr>
        <w:t xml:space="preserve"> Hannah</w:t>
      </w:r>
    </w:p>
    <w:p w:rsidR="00B62465" w:rsidRPr="00B62465" w:rsidRDefault="00B62465" w:rsidP="00B62465">
      <w:pPr>
        <w:spacing w:after="0" w:line="240" w:lineRule="auto"/>
        <w:rPr>
          <w:rFonts w:ascii="Arial" w:hAnsi="Arial" w:cs="Arial"/>
          <w:b/>
          <w:smallCaps/>
        </w:rPr>
      </w:pPr>
      <w:r w:rsidRPr="00B62465">
        <w:rPr>
          <w:rFonts w:ascii="Arial" w:hAnsi="Arial" w:cs="Arial"/>
        </w:rPr>
        <w:t>Rep. Ryan Smith (R-Bidwell) will help lead budget deliberations this year as the new chairman of the House Finance and Appropriations Committee, Speaker Cliff Rosenberger (R-Clarksville) said Tuesday. “I can think of no one more experienced, more knowledgeable or more honorable to serve as chair of this important committee,” Rosenberger said in a statement. “The amount of work and oversight that takes place in the finance committee is unmatched, and I look forward to what we will achieve in the coming months. Rep. Smith is up to the task and I know he will guide the budget process to ensure that Ohio is made better for its citizens through common-sense initiatives and responsible financial decision-making.”</w:t>
      </w:r>
    </w:p>
    <w:p w:rsidR="00B62465" w:rsidRDefault="00B62465" w:rsidP="00B60241">
      <w:pPr>
        <w:spacing w:after="0" w:line="240" w:lineRule="auto"/>
        <w:ind w:left="720" w:hanging="720"/>
        <w:rPr>
          <w:rFonts w:ascii="Arial" w:hAnsi="Arial" w:cs="Arial"/>
          <w:b/>
          <w:smallCaps/>
          <w:sz w:val="24"/>
          <w:szCs w:val="24"/>
        </w:rPr>
      </w:pPr>
    </w:p>
    <w:p w:rsidR="00B60241" w:rsidRDefault="00B60241" w:rsidP="0071301A">
      <w:pPr>
        <w:spacing w:after="0" w:line="240" w:lineRule="auto"/>
        <w:ind w:left="720" w:hanging="720"/>
        <w:rPr>
          <w:rFonts w:ascii="Arial" w:hAnsi="Arial" w:cs="Arial"/>
          <w:b/>
          <w:smallCaps/>
          <w:sz w:val="24"/>
          <w:szCs w:val="24"/>
        </w:rPr>
      </w:pPr>
    </w:p>
    <w:p w:rsidR="0071301A" w:rsidRDefault="0071301A" w:rsidP="0071301A">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D64F4E" w:rsidRDefault="00586BB5" w:rsidP="00CD79F3">
      <w:pPr>
        <w:shd w:val="clear" w:color="auto" w:fill="FFFFFF"/>
        <w:tabs>
          <w:tab w:val="left" w:pos="1845"/>
        </w:tabs>
        <w:spacing w:after="0"/>
        <w:rPr>
          <w:rFonts w:ascii="Arial" w:hAnsi="Arial" w:cs="Arial"/>
          <w:b/>
          <w:smallCaps/>
          <w:sz w:val="24"/>
          <w:szCs w:val="24"/>
        </w:rPr>
      </w:pPr>
      <w:hyperlink r:id="rId206" w:history="1">
        <w:r w:rsidR="00281DE2">
          <w:rPr>
            <w:rStyle w:val="Hyperlink"/>
            <w:rFonts w:ascii="Arial" w:hAnsi="Arial" w:cs="Arial"/>
            <w:b/>
            <w:smallCaps/>
            <w:sz w:val="24"/>
            <w:szCs w:val="24"/>
          </w:rPr>
          <w:t>School mentoring program questioned</w:t>
        </w:r>
      </w:hyperlink>
      <w:r w:rsidR="00281DE2">
        <w:rPr>
          <w:rFonts w:ascii="Arial" w:hAnsi="Arial" w:cs="Arial"/>
          <w:b/>
          <w:smallCaps/>
          <w:sz w:val="24"/>
          <w:szCs w:val="24"/>
        </w:rPr>
        <w:t xml:space="preserve"> Dayton Daily News</w:t>
      </w:r>
    </w:p>
    <w:p w:rsidR="00281DE2" w:rsidRPr="00281DE2" w:rsidRDefault="00281DE2" w:rsidP="00281DE2">
      <w:pPr>
        <w:spacing w:after="0" w:line="240" w:lineRule="auto"/>
        <w:rPr>
          <w:rFonts w:ascii="Arial" w:eastAsia="Times New Roman" w:hAnsi="Arial" w:cs="Arial"/>
        </w:rPr>
      </w:pPr>
      <w:r w:rsidRPr="00281DE2">
        <w:rPr>
          <w:rFonts w:ascii="Arial" w:eastAsia="Times New Roman" w:hAnsi="Arial" w:cs="Arial"/>
        </w:rPr>
        <w:t>A new state mentoring program aimed at helping high-poverty, low-graduation Ohio schools is being questioned before it even starts. The American Civil Liberties Union of Ohio says the Community Connectors mentoring program — suggested by Gov. John Kasich and being launched by the Ohio Department of Education — may violate the First Amendment. The ACLU questioned a requirement that public schools must partner with a religious institution to participate in Community Connectors, which is slated to award $10 million in state money via a matching grant program.</w:t>
      </w:r>
    </w:p>
    <w:p w:rsidR="00281DE2" w:rsidRDefault="00281DE2" w:rsidP="00281DE2">
      <w:pPr>
        <w:shd w:val="clear" w:color="auto" w:fill="FFFFFF"/>
        <w:tabs>
          <w:tab w:val="left" w:pos="1845"/>
        </w:tabs>
        <w:spacing w:after="0"/>
        <w:rPr>
          <w:rFonts w:ascii="Arial" w:hAnsi="Arial" w:cs="Arial"/>
          <w:b/>
          <w:smallCaps/>
          <w:sz w:val="24"/>
          <w:szCs w:val="24"/>
        </w:rPr>
      </w:pPr>
    </w:p>
    <w:p w:rsidR="00281DE2" w:rsidRDefault="00586BB5" w:rsidP="00CD79F3">
      <w:pPr>
        <w:shd w:val="clear" w:color="auto" w:fill="FFFFFF"/>
        <w:tabs>
          <w:tab w:val="left" w:pos="1845"/>
        </w:tabs>
        <w:spacing w:after="0"/>
        <w:rPr>
          <w:rFonts w:ascii="Arial" w:hAnsi="Arial" w:cs="Arial"/>
          <w:b/>
          <w:smallCaps/>
          <w:sz w:val="24"/>
          <w:szCs w:val="24"/>
        </w:rPr>
      </w:pPr>
      <w:hyperlink r:id="rId207" w:history="1">
        <w:r w:rsidR="00A140DF">
          <w:rPr>
            <w:rStyle w:val="Hyperlink"/>
            <w:rFonts w:ascii="Arial" w:hAnsi="Arial" w:cs="Arial"/>
            <w:b/>
            <w:smallCaps/>
            <w:sz w:val="24"/>
            <w:szCs w:val="24"/>
          </w:rPr>
          <w:t>State builds career-planning tool for students</w:t>
        </w:r>
      </w:hyperlink>
      <w:r w:rsidR="00A140DF">
        <w:rPr>
          <w:rFonts w:ascii="Arial" w:hAnsi="Arial" w:cs="Arial"/>
          <w:b/>
          <w:smallCaps/>
          <w:sz w:val="24"/>
          <w:szCs w:val="24"/>
        </w:rPr>
        <w:t xml:space="preserve"> Dayton Daily News</w:t>
      </w:r>
    </w:p>
    <w:p w:rsidR="00A140DF" w:rsidRPr="00A140DF" w:rsidRDefault="00A140DF" w:rsidP="00A140DF">
      <w:pPr>
        <w:spacing w:after="0" w:line="240" w:lineRule="auto"/>
        <w:rPr>
          <w:rFonts w:ascii="Arial" w:eastAsia="Times New Roman" w:hAnsi="Arial" w:cs="Arial"/>
        </w:rPr>
      </w:pPr>
      <w:r w:rsidRPr="00A140DF">
        <w:rPr>
          <w:rFonts w:ascii="Arial" w:eastAsia="Times New Roman" w:hAnsi="Arial" w:cs="Arial"/>
        </w:rPr>
        <w:t>State officials have added a robust student section to their Ohio Means Jobs website, hoping it will push K-12 students to think more and earlier about career exploration in the face of the always-changing job market.</w:t>
      </w:r>
    </w:p>
    <w:p w:rsidR="00A140DF" w:rsidRDefault="00A140DF" w:rsidP="00A140DF">
      <w:pPr>
        <w:shd w:val="clear" w:color="auto" w:fill="FFFFFF"/>
        <w:tabs>
          <w:tab w:val="left" w:pos="1845"/>
        </w:tabs>
        <w:spacing w:after="0"/>
        <w:rPr>
          <w:rFonts w:ascii="Arial" w:hAnsi="Arial" w:cs="Arial"/>
          <w:b/>
          <w:smallCaps/>
          <w:sz w:val="24"/>
          <w:szCs w:val="24"/>
        </w:rPr>
      </w:pPr>
    </w:p>
    <w:p w:rsidR="00F12B76" w:rsidRDefault="00586BB5" w:rsidP="00A140DF">
      <w:pPr>
        <w:shd w:val="clear" w:color="auto" w:fill="FFFFFF"/>
        <w:tabs>
          <w:tab w:val="left" w:pos="1845"/>
        </w:tabs>
        <w:spacing w:after="0"/>
        <w:rPr>
          <w:rFonts w:ascii="Arial" w:hAnsi="Arial" w:cs="Arial"/>
          <w:b/>
          <w:smallCaps/>
          <w:sz w:val="24"/>
          <w:szCs w:val="24"/>
        </w:rPr>
      </w:pPr>
      <w:hyperlink r:id="rId208" w:history="1">
        <w:r w:rsidR="00F12B76">
          <w:rPr>
            <w:rStyle w:val="Hyperlink"/>
            <w:rFonts w:ascii="Arial" w:hAnsi="Arial" w:cs="Arial"/>
            <w:b/>
            <w:smallCaps/>
            <w:sz w:val="24"/>
            <w:szCs w:val="24"/>
          </w:rPr>
          <w:t>Ohio law changes calamity day policies for many school districts</w:t>
        </w:r>
      </w:hyperlink>
      <w:r w:rsidR="00F12B76">
        <w:rPr>
          <w:rFonts w:ascii="Arial" w:hAnsi="Arial" w:cs="Arial"/>
          <w:b/>
          <w:smallCaps/>
          <w:sz w:val="24"/>
          <w:szCs w:val="24"/>
        </w:rPr>
        <w:t xml:space="preserve"> Willoughby News-Herald</w:t>
      </w:r>
    </w:p>
    <w:p w:rsidR="00F12B76" w:rsidRPr="00F12B76" w:rsidRDefault="00F12B76" w:rsidP="00F12B76">
      <w:pPr>
        <w:spacing w:after="0" w:line="240" w:lineRule="auto"/>
        <w:rPr>
          <w:rFonts w:ascii="Arial" w:eastAsia="Times New Roman" w:hAnsi="Arial" w:cs="Arial"/>
        </w:rPr>
      </w:pPr>
      <w:r w:rsidRPr="00F12B76">
        <w:rPr>
          <w:rFonts w:ascii="Arial" w:eastAsia="Times New Roman" w:hAnsi="Arial" w:cs="Arial"/>
        </w:rPr>
        <w:t>Beginning with the 2014-2015 school year, districts that change to an hour-based schedule will no longer have calamity days. Instead, schools may schedule “excess” hours above the minimum number. Hours missed above the minimum do not have to be made up. However, if a school closes enough that it will fall below the minimum number of hours, the school must extend its scheduled year, according to information from the Ohio Department of Education.</w:t>
      </w:r>
    </w:p>
    <w:p w:rsidR="00F12B76" w:rsidRDefault="00F12B76" w:rsidP="00F12B76">
      <w:pPr>
        <w:shd w:val="clear" w:color="auto" w:fill="FFFFFF"/>
        <w:tabs>
          <w:tab w:val="left" w:pos="1845"/>
        </w:tabs>
        <w:spacing w:after="0"/>
        <w:rPr>
          <w:rFonts w:ascii="Arial" w:hAnsi="Arial" w:cs="Arial"/>
          <w:b/>
          <w:smallCaps/>
          <w:sz w:val="24"/>
          <w:szCs w:val="24"/>
        </w:rPr>
      </w:pPr>
    </w:p>
    <w:p w:rsidR="00F12B76" w:rsidRDefault="00586BB5" w:rsidP="00A140DF">
      <w:pPr>
        <w:shd w:val="clear" w:color="auto" w:fill="FFFFFF"/>
        <w:tabs>
          <w:tab w:val="left" w:pos="1845"/>
        </w:tabs>
        <w:spacing w:after="0"/>
        <w:rPr>
          <w:rFonts w:ascii="Arial" w:hAnsi="Arial" w:cs="Arial"/>
          <w:b/>
          <w:smallCaps/>
          <w:sz w:val="24"/>
          <w:szCs w:val="24"/>
        </w:rPr>
      </w:pPr>
      <w:hyperlink r:id="rId209" w:history="1">
        <w:r w:rsidR="000B549C">
          <w:rPr>
            <w:rStyle w:val="Hyperlink"/>
            <w:rFonts w:ascii="Arial" w:hAnsi="Arial" w:cs="Arial"/>
            <w:b/>
            <w:smallCaps/>
            <w:sz w:val="24"/>
            <w:szCs w:val="24"/>
          </w:rPr>
          <w:t>Ohio Schools Get Almost $1.2 Million for Meal Program Equipment</w:t>
        </w:r>
      </w:hyperlink>
      <w:r w:rsidR="000B549C">
        <w:rPr>
          <w:rFonts w:ascii="Arial" w:hAnsi="Arial" w:cs="Arial"/>
          <w:b/>
          <w:smallCaps/>
          <w:sz w:val="24"/>
          <w:szCs w:val="24"/>
        </w:rPr>
        <w:t xml:space="preserve"> Hannah</w:t>
      </w:r>
    </w:p>
    <w:p w:rsidR="000B549C" w:rsidRPr="000B549C" w:rsidRDefault="000B549C" w:rsidP="000B549C">
      <w:pPr>
        <w:shd w:val="clear" w:color="auto" w:fill="FFFFFF"/>
        <w:tabs>
          <w:tab w:val="left" w:pos="1845"/>
        </w:tabs>
        <w:spacing w:after="0" w:line="240" w:lineRule="auto"/>
        <w:rPr>
          <w:rFonts w:ascii="Arial" w:hAnsi="Arial" w:cs="Arial"/>
          <w:b/>
          <w:smallCaps/>
        </w:rPr>
      </w:pPr>
      <w:r w:rsidRPr="000B549C">
        <w:rPr>
          <w:rFonts w:ascii="Arial" w:hAnsi="Arial" w:cs="Arial"/>
        </w:rPr>
        <w:t>Dozens of Ohio schools will share in more than $1 million worth of federal grant funding to buy equipment for school lunch programs, the Ohio Department of Education (ODE) said Tuesday. The department received $1.12 million to award competitively through the 2014 Agriculture Appropriations Act. Seventy-nine providers will receive a National School Lunch Program Equipment Assistance Grant; 268 applications seeking a total of $16 million in grants had been submitted to ODE's Office of Child Nutrition.</w:t>
      </w:r>
    </w:p>
    <w:p w:rsidR="000B549C" w:rsidRDefault="000B549C" w:rsidP="00A140DF">
      <w:pPr>
        <w:shd w:val="clear" w:color="auto" w:fill="FFFFFF"/>
        <w:tabs>
          <w:tab w:val="left" w:pos="1845"/>
        </w:tabs>
        <w:spacing w:after="0"/>
        <w:rPr>
          <w:rFonts w:ascii="Arial" w:hAnsi="Arial" w:cs="Arial"/>
          <w:b/>
          <w:smallCaps/>
          <w:sz w:val="24"/>
          <w:szCs w:val="24"/>
        </w:rPr>
      </w:pPr>
    </w:p>
    <w:p w:rsidR="00A140DF" w:rsidRDefault="00586BB5" w:rsidP="00CD79F3">
      <w:pPr>
        <w:shd w:val="clear" w:color="auto" w:fill="FFFFFF"/>
        <w:tabs>
          <w:tab w:val="left" w:pos="1845"/>
        </w:tabs>
        <w:spacing w:after="0"/>
        <w:rPr>
          <w:rFonts w:ascii="Arial" w:hAnsi="Arial" w:cs="Arial"/>
          <w:b/>
          <w:smallCaps/>
          <w:sz w:val="24"/>
          <w:szCs w:val="24"/>
        </w:rPr>
      </w:pPr>
      <w:hyperlink r:id="rId210" w:anchor="incart_river" w:history="1">
        <w:r w:rsidR="002740EE">
          <w:rPr>
            <w:rStyle w:val="Hyperlink"/>
            <w:rFonts w:ascii="Arial" w:hAnsi="Arial" w:cs="Arial"/>
            <w:b/>
            <w:smallCaps/>
            <w:sz w:val="24"/>
            <w:szCs w:val="24"/>
          </w:rPr>
          <w:t>State school board to have leadership battle next week: New Democrat Pat Bruns vs. last year's VP Tom Gunlock</w:t>
        </w:r>
      </w:hyperlink>
      <w:r w:rsidR="002740EE">
        <w:rPr>
          <w:rFonts w:ascii="Arial" w:hAnsi="Arial" w:cs="Arial"/>
          <w:b/>
          <w:smallCaps/>
          <w:sz w:val="24"/>
          <w:szCs w:val="24"/>
        </w:rPr>
        <w:t xml:space="preserve"> The Cleveland Plain Dealer</w:t>
      </w:r>
    </w:p>
    <w:p w:rsidR="002740EE" w:rsidRDefault="002740EE" w:rsidP="00912F2D">
      <w:pPr>
        <w:shd w:val="clear" w:color="auto" w:fill="FFFFFF"/>
        <w:spacing w:after="0" w:line="240" w:lineRule="auto"/>
        <w:rPr>
          <w:rFonts w:ascii="Arial" w:eastAsia="Times New Roman" w:hAnsi="Arial" w:cs="Arial"/>
        </w:rPr>
      </w:pPr>
      <w:r w:rsidRPr="002740EE">
        <w:rPr>
          <w:rFonts w:ascii="Arial" w:eastAsia="Times New Roman" w:hAnsi="Arial" w:cs="Arial"/>
        </w:rPr>
        <w:t xml:space="preserve">Democrats are still a minority on the </w:t>
      </w:r>
      <w:hyperlink r:id="rId211" w:history="1">
        <w:r w:rsidRPr="002740EE">
          <w:rPr>
            <w:rFonts w:ascii="Arial" w:eastAsia="Times New Roman" w:hAnsi="Arial" w:cs="Arial"/>
            <w:bCs/>
          </w:rPr>
          <w:t>state school board</w:t>
        </w:r>
      </w:hyperlink>
      <w:r w:rsidRPr="002740EE">
        <w:rPr>
          <w:rFonts w:ascii="Arial" w:eastAsia="Times New Roman" w:hAnsi="Arial" w:cs="Arial"/>
        </w:rPr>
        <w:t>, but several are banding together to try to make one of them president or vice president of the board. That's the first step in a planned push by Democrats, who gained two seats on the 19-member board in November, to take a more active role in support of "public education," meaning, traditional public schools instead of charter schools.</w:t>
      </w:r>
    </w:p>
    <w:p w:rsidR="00912F2D" w:rsidRDefault="00912F2D" w:rsidP="00912F2D">
      <w:pPr>
        <w:shd w:val="clear" w:color="auto" w:fill="FFFFFF"/>
        <w:spacing w:after="0" w:line="240" w:lineRule="auto"/>
        <w:rPr>
          <w:rFonts w:ascii="Arial" w:eastAsia="Times New Roman" w:hAnsi="Arial" w:cs="Arial"/>
        </w:rPr>
      </w:pPr>
    </w:p>
    <w:p w:rsidR="00912F2D" w:rsidRDefault="00586BB5" w:rsidP="00912F2D">
      <w:pPr>
        <w:shd w:val="clear" w:color="auto" w:fill="FFFFFF"/>
        <w:spacing w:after="0" w:line="240" w:lineRule="auto"/>
        <w:rPr>
          <w:rFonts w:ascii="Arial" w:hAnsi="Arial" w:cs="Arial"/>
          <w:b/>
          <w:smallCaps/>
          <w:sz w:val="24"/>
          <w:szCs w:val="24"/>
        </w:rPr>
      </w:pPr>
      <w:hyperlink r:id="rId212" w:history="1">
        <w:r w:rsidR="00912F2D">
          <w:rPr>
            <w:rStyle w:val="Hyperlink"/>
            <w:rFonts w:ascii="Arial" w:hAnsi="Arial" w:cs="Arial"/>
            <w:b/>
            <w:smallCaps/>
            <w:sz w:val="24"/>
            <w:szCs w:val="24"/>
          </w:rPr>
          <w:t>Graduation Panel Explores Having Private Schools Set Own Bar, But Publicly</w:t>
        </w:r>
      </w:hyperlink>
      <w:r w:rsidR="00912F2D">
        <w:rPr>
          <w:rFonts w:ascii="Arial" w:hAnsi="Arial" w:cs="Arial"/>
          <w:b/>
          <w:smallCaps/>
          <w:sz w:val="24"/>
          <w:szCs w:val="24"/>
        </w:rPr>
        <w:t xml:space="preserve"> Hannah</w:t>
      </w:r>
    </w:p>
    <w:p w:rsidR="00912F2D" w:rsidRPr="00912F2D" w:rsidRDefault="00912F2D" w:rsidP="00912F2D">
      <w:pPr>
        <w:shd w:val="clear" w:color="auto" w:fill="FFFFFF"/>
        <w:spacing w:after="0" w:line="240" w:lineRule="auto"/>
        <w:rPr>
          <w:rFonts w:ascii="Arial" w:hAnsi="Arial" w:cs="Arial"/>
          <w:b/>
          <w:smallCaps/>
        </w:rPr>
      </w:pPr>
      <w:r w:rsidRPr="00912F2D">
        <w:rPr>
          <w:rFonts w:ascii="Arial" w:hAnsi="Arial" w:cs="Arial"/>
        </w:rPr>
        <w:t>A study committee on private school graduation requirements appeared to be closing in on a recommendation but held off on a vote Thursday to allow members to consult with the organizations they represent. The Chartered Nonpublic Graduation Requirements Committee, created in the mid-biennium review, discussed two similar proposals, one from State Board of Education member C. Todd Jones, the other from Sen. Peggy Lehner (R-Kettering). The group is discussing alternatives to having private schools take all the end-of-course exams required under new state graduation requirements.</w:t>
      </w:r>
    </w:p>
    <w:p w:rsidR="00912F2D" w:rsidRDefault="00912F2D" w:rsidP="00912F2D">
      <w:pPr>
        <w:shd w:val="clear" w:color="auto" w:fill="FFFFFF"/>
        <w:spacing w:after="0" w:line="240" w:lineRule="auto"/>
        <w:rPr>
          <w:rFonts w:ascii="Arial" w:hAnsi="Arial" w:cs="Arial"/>
          <w:b/>
          <w:smallCaps/>
          <w:sz w:val="24"/>
          <w:szCs w:val="24"/>
        </w:rPr>
      </w:pPr>
    </w:p>
    <w:p w:rsidR="005123A2" w:rsidRDefault="00586BB5" w:rsidP="00912F2D">
      <w:pPr>
        <w:shd w:val="clear" w:color="auto" w:fill="FFFFFF"/>
        <w:spacing w:after="0" w:line="240" w:lineRule="auto"/>
        <w:rPr>
          <w:rFonts w:ascii="Arial" w:hAnsi="Arial" w:cs="Arial"/>
          <w:b/>
          <w:smallCaps/>
          <w:sz w:val="24"/>
          <w:szCs w:val="24"/>
        </w:rPr>
      </w:pPr>
      <w:hyperlink r:id="rId213" w:history="1">
        <w:r w:rsidR="005123A2">
          <w:rPr>
            <w:rStyle w:val="Hyperlink"/>
            <w:rFonts w:ascii="Arial" w:hAnsi="Arial" w:cs="Arial"/>
            <w:b/>
            <w:smallCaps/>
            <w:sz w:val="24"/>
            <w:szCs w:val="24"/>
          </w:rPr>
          <w:t>Ohio Schools Get 'C' in Revamped Quality Counts Evaluation</w:t>
        </w:r>
      </w:hyperlink>
      <w:r w:rsidR="005123A2">
        <w:rPr>
          <w:rFonts w:ascii="Arial" w:hAnsi="Arial" w:cs="Arial"/>
          <w:b/>
          <w:smallCaps/>
          <w:sz w:val="24"/>
          <w:szCs w:val="24"/>
        </w:rPr>
        <w:t xml:space="preserve"> Hannah</w:t>
      </w:r>
    </w:p>
    <w:p w:rsidR="005123A2" w:rsidRPr="005123A2" w:rsidRDefault="005123A2" w:rsidP="00912F2D">
      <w:pPr>
        <w:shd w:val="clear" w:color="auto" w:fill="FFFFFF"/>
        <w:spacing w:after="0" w:line="240" w:lineRule="auto"/>
        <w:rPr>
          <w:rFonts w:ascii="Arial" w:hAnsi="Arial" w:cs="Arial"/>
          <w:b/>
          <w:smallCaps/>
        </w:rPr>
      </w:pPr>
      <w:r w:rsidRPr="005123A2">
        <w:rPr>
          <w:rFonts w:ascii="Arial" w:hAnsi="Arial" w:cs="Arial"/>
        </w:rPr>
        <w:t xml:space="preserve">After a one-year hiatus to retool its methods, </w:t>
      </w:r>
      <w:r w:rsidRPr="005123A2">
        <w:rPr>
          <w:rFonts w:ascii="Arial" w:hAnsi="Arial" w:cs="Arial"/>
          <w:i/>
          <w:iCs/>
        </w:rPr>
        <w:t>Education Week</w:t>
      </w:r>
      <w:r w:rsidRPr="005123A2">
        <w:rPr>
          <w:rFonts w:ascii="Arial" w:hAnsi="Arial" w:cs="Arial"/>
        </w:rPr>
        <w:t xml:space="preserve"> returned Thursday with its annual Quality Counts ranking of states' education systems, giving Ohio a grade of C, the same as the overall national ranking. The middling grade puts Ohio 18th among the 50 states with a score of 75.8 out of 100. Massachusetts ranked first with an A-minus. Ohio trailed neighboring Pennsylvania's B-minus, which ranked eighth nationwide, but got a higher C than its four other neighboring states, the closest of which is 25th-ranked Indiana.</w:t>
      </w:r>
    </w:p>
    <w:p w:rsidR="005123A2" w:rsidRDefault="005123A2" w:rsidP="00912F2D">
      <w:pPr>
        <w:shd w:val="clear" w:color="auto" w:fill="FFFFFF"/>
        <w:spacing w:after="0" w:line="240" w:lineRule="auto"/>
        <w:rPr>
          <w:rFonts w:ascii="Arial" w:hAnsi="Arial" w:cs="Arial"/>
          <w:b/>
          <w:smallCaps/>
          <w:sz w:val="24"/>
          <w:szCs w:val="24"/>
        </w:rPr>
      </w:pPr>
    </w:p>
    <w:p w:rsidR="00F242C1" w:rsidRDefault="00586BB5" w:rsidP="00912F2D">
      <w:pPr>
        <w:shd w:val="clear" w:color="auto" w:fill="FFFFFF"/>
        <w:spacing w:after="0" w:line="240" w:lineRule="auto"/>
        <w:rPr>
          <w:rFonts w:ascii="Arial" w:hAnsi="Arial" w:cs="Arial"/>
          <w:b/>
          <w:smallCaps/>
          <w:sz w:val="24"/>
          <w:szCs w:val="24"/>
        </w:rPr>
      </w:pPr>
      <w:hyperlink r:id="rId214" w:history="1">
        <w:r w:rsidR="00F242C1">
          <w:rPr>
            <w:rStyle w:val="Hyperlink"/>
            <w:rFonts w:ascii="Arial" w:hAnsi="Arial" w:cs="Arial"/>
            <w:b/>
            <w:smallCaps/>
            <w:sz w:val="24"/>
            <w:szCs w:val="24"/>
          </w:rPr>
          <w:t>Gunlock, Bruns Vie for School Board Presidency</w:t>
        </w:r>
      </w:hyperlink>
      <w:r w:rsidR="00F242C1">
        <w:rPr>
          <w:rFonts w:ascii="Arial" w:hAnsi="Arial" w:cs="Arial"/>
          <w:b/>
          <w:smallCaps/>
          <w:sz w:val="24"/>
          <w:szCs w:val="24"/>
        </w:rPr>
        <w:t xml:space="preserve"> Hannah</w:t>
      </w:r>
    </w:p>
    <w:p w:rsidR="00F242C1" w:rsidRPr="00F242C1" w:rsidRDefault="00F242C1" w:rsidP="00912F2D">
      <w:pPr>
        <w:shd w:val="clear" w:color="auto" w:fill="FFFFFF"/>
        <w:spacing w:after="0" w:line="240" w:lineRule="auto"/>
        <w:rPr>
          <w:rFonts w:ascii="Arial" w:hAnsi="Arial" w:cs="Arial"/>
          <w:b/>
          <w:smallCaps/>
        </w:rPr>
      </w:pPr>
      <w:r w:rsidRPr="00F242C1">
        <w:rPr>
          <w:rFonts w:ascii="Arial" w:hAnsi="Arial" w:cs="Arial"/>
        </w:rPr>
        <w:t>Monday's biennial leadership election for the State Board of Education will feature a contest between board Vice President Tom Gunlock and newly elected board member Pat Bruns, a longtime art teacher. Bruns is the Fourth District successor to departing board President Debe Terhar, who declined to seek re-election. Gunlock is an at-large member recently appointed to a second four-year term by Gov. John Kasich.  Gunlock said he'll seek the board presidency but hasn't lobbied fellow members to back him, saying he didn't get into this role to boost his profile.</w:t>
      </w:r>
    </w:p>
    <w:p w:rsidR="00F242C1" w:rsidRDefault="00F242C1" w:rsidP="00912F2D">
      <w:pPr>
        <w:shd w:val="clear" w:color="auto" w:fill="FFFFFF"/>
        <w:spacing w:after="0" w:line="240" w:lineRule="auto"/>
        <w:rPr>
          <w:rFonts w:ascii="Arial" w:hAnsi="Arial" w:cs="Arial"/>
          <w:b/>
          <w:smallCaps/>
          <w:sz w:val="24"/>
          <w:szCs w:val="24"/>
        </w:rPr>
      </w:pPr>
    </w:p>
    <w:p w:rsidR="008D6D7E" w:rsidRDefault="00586BB5" w:rsidP="00912F2D">
      <w:pPr>
        <w:shd w:val="clear" w:color="auto" w:fill="FFFFFF"/>
        <w:spacing w:after="0" w:line="240" w:lineRule="auto"/>
        <w:rPr>
          <w:rFonts w:ascii="Arial" w:hAnsi="Arial" w:cs="Arial"/>
          <w:b/>
          <w:smallCaps/>
          <w:sz w:val="24"/>
          <w:szCs w:val="24"/>
        </w:rPr>
      </w:pPr>
      <w:hyperlink r:id="rId215" w:history="1">
        <w:r w:rsidR="008D6D7E">
          <w:rPr>
            <w:rStyle w:val="Hyperlink"/>
            <w:rFonts w:ascii="Arial" w:hAnsi="Arial" w:cs="Arial"/>
            <w:b/>
            <w:smallCaps/>
            <w:sz w:val="24"/>
            <w:szCs w:val="24"/>
          </w:rPr>
          <w:t>ODE Awards Pilot Program Grants for Adult Diploma Initiative</w:t>
        </w:r>
      </w:hyperlink>
      <w:r w:rsidR="008D6D7E">
        <w:rPr>
          <w:rFonts w:ascii="Arial" w:hAnsi="Arial" w:cs="Arial"/>
          <w:b/>
          <w:smallCaps/>
          <w:sz w:val="24"/>
          <w:szCs w:val="24"/>
        </w:rPr>
        <w:t xml:space="preserve"> Hannah</w:t>
      </w:r>
    </w:p>
    <w:p w:rsidR="008D6D7E" w:rsidRPr="008D6D7E" w:rsidRDefault="008D6D7E" w:rsidP="00912F2D">
      <w:pPr>
        <w:shd w:val="clear" w:color="auto" w:fill="FFFFFF"/>
        <w:spacing w:after="0" w:line="240" w:lineRule="auto"/>
        <w:rPr>
          <w:rFonts w:ascii="Arial" w:hAnsi="Arial" w:cs="Arial"/>
          <w:b/>
          <w:smallCaps/>
        </w:rPr>
      </w:pPr>
      <w:r w:rsidRPr="008D6D7E">
        <w:rPr>
          <w:rFonts w:ascii="Arial" w:hAnsi="Arial" w:cs="Arial"/>
        </w:rPr>
        <w:t>The Ohio Department of Education (ODE) named five institutions Friday to serve as pilot sites for a new program allowing adults who dropped out of high school to earn a diploma in tandem with a workforce credential. Stark State Community College, Pickaway-Ross Joint Vocational School, Miami Valley Career Technical Center, Cuyahoga Community College and Penta Career Center will receive $500,000 apiece to develop their programs. According to ODE, the institutions are to use the planning phase to find out how to contact potential students and assess their knowledge levels and challenges, as well as engage business leaders to determine in-demand jobs and the credentials people need to attain those jobs.</w:t>
      </w:r>
    </w:p>
    <w:p w:rsidR="008D6D7E" w:rsidRDefault="008D6D7E" w:rsidP="00912F2D">
      <w:pPr>
        <w:shd w:val="clear" w:color="auto" w:fill="FFFFFF"/>
        <w:spacing w:after="0" w:line="240" w:lineRule="auto"/>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C73742" w:rsidRDefault="00586BB5" w:rsidP="002E32D6">
      <w:pPr>
        <w:shd w:val="clear" w:color="auto" w:fill="FFFFFF"/>
        <w:tabs>
          <w:tab w:val="left" w:pos="6555"/>
        </w:tabs>
        <w:spacing w:after="0"/>
        <w:rPr>
          <w:rFonts w:ascii="Arial" w:hAnsi="Arial" w:cs="Arial"/>
          <w:b/>
          <w:smallCaps/>
          <w:sz w:val="24"/>
          <w:szCs w:val="24"/>
        </w:rPr>
      </w:pPr>
      <w:hyperlink r:id="rId216" w:history="1">
        <w:r w:rsidR="002E32D6">
          <w:rPr>
            <w:rStyle w:val="Hyperlink"/>
            <w:rFonts w:ascii="Arial" w:hAnsi="Arial" w:cs="Arial"/>
            <w:b/>
            <w:smallCaps/>
            <w:sz w:val="24"/>
            <w:szCs w:val="24"/>
          </w:rPr>
          <w:t>Quality Counts Report Surveys Early-Learning Landscape</w:t>
        </w:r>
      </w:hyperlink>
      <w:r w:rsidR="002E32D6">
        <w:rPr>
          <w:rFonts w:ascii="Arial" w:hAnsi="Arial" w:cs="Arial"/>
          <w:b/>
          <w:smallCaps/>
          <w:sz w:val="24"/>
          <w:szCs w:val="24"/>
        </w:rPr>
        <w:t xml:space="preserve"> Education Week</w:t>
      </w:r>
    </w:p>
    <w:p w:rsidR="002E32D6" w:rsidRDefault="002E32D6" w:rsidP="002E32D6">
      <w:pPr>
        <w:shd w:val="clear" w:color="auto" w:fill="FFFFFF"/>
        <w:tabs>
          <w:tab w:val="left" w:pos="6555"/>
        </w:tabs>
        <w:spacing w:after="0"/>
        <w:rPr>
          <w:rFonts w:ascii="Arial" w:hAnsi="Arial" w:cs="Arial"/>
          <w:b/>
          <w:smallCaps/>
          <w:sz w:val="24"/>
          <w:szCs w:val="24"/>
        </w:rPr>
      </w:pPr>
      <w:r w:rsidRPr="002E32D6">
        <w:rPr>
          <w:rFonts w:ascii="Arial" w:hAnsi="Arial" w:cs="Arial"/>
        </w:rPr>
        <w:t>Quality early-childhood education has been on the top of the policy agenda around the country, and </w:t>
      </w:r>
      <w:r w:rsidRPr="002E32D6">
        <w:rPr>
          <w:rFonts w:ascii="Arial" w:hAnsi="Arial" w:cs="Arial"/>
          <w:i/>
          <w:iCs/>
        </w:rPr>
        <w:t>Education Week </w:t>
      </w:r>
      <w:r w:rsidRPr="002E32D6">
        <w:rPr>
          <w:rFonts w:ascii="Arial" w:hAnsi="Arial" w:cs="Arial"/>
        </w:rPr>
        <w:t xml:space="preserve">is using this year's </w:t>
      </w:r>
      <w:r w:rsidRPr="002E32D6">
        <w:rPr>
          <w:rFonts w:ascii="Arial" w:hAnsi="Arial" w:cs="Arial"/>
          <w:i/>
          <w:iCs/>
        </w:rPr>
        <w:t>Quality Counts</w:t>
      </w:r>
      <w:r w:rsidRPr="002E32D6">
        <w:rPr>
          <w:rFonts w:ascii="Arial" w:hAnsi="Arial" w:cs="Arial"/>
        </w:rPr>
        <w:t xml:space="preserve"> report—"Preparing to Launch: Early Childhood's Academic Countdown"—to explore just how states are measuring up against each other, and to tell the stories behind the numbers.</w:t>
      </w:r>
    </w:p>
    <w:p w:rsidR="002E32D6" w:rsidRPr="0083632B" w:rsidRDefault="002E32D6" w:rsidP="002E32D6">
      <w:pPr>
        <w:shd w:val="clear" w:color="auto" w:fill="FFFFFF"/>
        <w:tabs>
          <w:tab w:val="left" w:pos="6555"/>
        </w:tabs>
        <w:spacing w:after="0"/>
        <w:rPr>
          <w:rFonts w:ascii="Arial" w:hAnsi="Arial" w:cs="Arial"/>
          <w:b/>
          <w:smallCaps/>
          <w:sz w:val="24"/>
          <w:szCs w:val="24"/>
        </w:rPr>
      </w:pPr>
    </w:p>
    <w:p w:rsidR="007253DF" w:rsidRDefault="000A1CB8" w:rsidP="000A1CB8">
      <w:pPr>
        <w:shd w:val="clear" w:color="auto" w:fill="FFFFFF"/>
        <w:spacing w:after="0"/>
        <w:jc w:val="center"/>
        <w:rPr>
          <w:rFonts w:ascii="Arial" w:hAnsi="Arial" w:cs="Arial"/>
          <w:b/>
          <w:smallCaps/>
          <w:sz w:val="28"/>
          <w:szCs w:val="28"/>
        </w:rPr>
      </w:pPr>
      <w:r>
        <w:rPr>
          <w:rFonts w:ascii="Arial" w:hAnsi="Arial" w:cs="Arial"/>
          <w:b/>
          <w:smallCaps/>
          <w:sz w:val="28"/>
          <w:szCs w:val="28"/>
        </w:rPr>
        <w:t>Curriculum, Instruction and Assessment</w:t>
      </w:r>
    </w:p>
    <w:p w:rsidR="00F436B0" w:rsidRDefault="00F436B0" w:rsidP="00F436B0">
      <w:pPr>
        <w:shd w:val="clear" w:color="auto" w:fill="FFFFFF"/>
        <w:spacing w:after="0" w:line="240" w:lineRule="auto"/>
        <w:jc w:val="center"/>
        <w:rPr>
          <w:rFonts w:ascii="Arial" w:hAnsi="Arial" w:cs="Arial"/>
          <w:b/>
          <w:smallCaps/>
          <w:sz w:val="28"/>
          <w:szCs w:val="28"/>
        </w:rPr>
      </w:pPr>
    </w:p>
    <w:p w:rsidR="004D7BC4" w:rsidRDefault="00586BB5" w:rsidP="004D7BC4">
      <w:pPr>
        <w:shd w:val="clear" w:color="auto" w:fill="FFFFFF"/>
        <w:spacing w:after="0"/>
        <w:rPr>
          <w:rFonts w:ascii="Arial" w:hAnsi="Arial" w:cs="Arial"/>
          <w:b/>
          <w:smallCaps/>
          <w:sz w:val="24"/>
          <w:szCs w:val="24"/>
        </w:rPr>
      </w:pPr>
      <w:hyperlink r:id="rId217" w:history="1">
        <w:r w:rsidR="00FD1CEA">
          <w:rPr>
            <w:rStyle w:val="Hyperlink"/>
            <w:rFonts w:ascii="Arial" w:hAnsi="Arial" w:cs="Arial"/>
            <w:b/>
            <w:smallCaps/>
            <w:sz w:val="24"/>
            <w:szCs w:val="24"/>
          </w:rPr>
          <w:t>Why 2015 is a crucial year for Common Core</w:t>
        </w:r>
      </w:hyperlink>
      <w:r w:rsidR="00FD1CEA">
        <w:rPr>
          <w:rFonts w:ascii="Arial" w:hAnsi="Arial" w:cs="Arial"/>
          <w:b/>
          <w:smallCaps/>
          <w:sz w:val="24"/>
          <w:szCs w:val="24"/>
        </w:rPr>
        <w:t xml:space="preserve"> Vox</w:t>
      </w:r>
    </w:p>
    <w:p w:rsidR="00FD1CEA" w:rsidRPr="00FD1CEA" w:rsidRDefault="00FD1CEA" w:rsidP="004D7BC4">
      <w:pPr>
        <w:shd w:val="clear" w:color="auto" w:fill="FFFFFF"/>
        <w:spacing w:after="0"/>
        <w:rPr>
          <w:rFonts w:ascii="Arial" w:hAnsi="Arial" w:cs="Arial"/>
          <w:smallCaps/>
        </w:rPr>
      </w:pPr>
      <w:r w:rsidRPr="00FD1CEA">
        <w:rPr>
          <w:rFonts w:ascii="Arial" w:hAnsi="Arial" w:cs="Arial"/>
        </w:rPr>
        <w:t xml:space="preserve">The fight over the </w:t>
      </w:r>
      <w:hyperlink r:id="rId218" w:history="1">
        <w:r w:rsidRPr="00FD1CEA">
          <w:rPr>
            <w:rFonts w:ascii="Arial" w:hAnsi="Arial" w:cs="Arial"/>
            <w:bCs/>
          </w:rPr>
          <w:t>Common Core</w:t>
        </w:r>
      </w:hyperlink>
      <w:r w:rsidRPr="00FD1CEA">
        <w:rPr>
          <w:rFonts w:ascii="Arial" w:hAnsi="Arial" w:cs="Arial"/>
        </w:rPr>
        <w:t>, language arts and math standards in place in 43 states, quieted down slightly in late 2014. But the lull won't last long. This spring, hundreds of thousands of students will be tested against the standards for the first time. How those students fare, and how parents and teachers react, will be crucial to the Common Core's future.</w:t>
      </w:r>
    </w:p>
    <w:p w:rsidR="00FD1CEA" w:rsidRDefault="00FD1CEA" w:rsidP="004D7BC4">
      <w:pPr>
        <w:shd w:val="clear" w:color="auto" w:fill="FFFFFF"/>
        <w:spacing w:after="0"/>
        <w:rPr>
          <w:rFonts w:ascii="Arial" w:hAnsi="Arial" w:cs="Arial"/>
          <w:b/>
          <w:smallCaps/>
          <w:sz w:val="24"/>
          <w:szCs w:val="24"/>
        </w:rPr>
      </w:pPr>
    </w:p>
    <w:p w:rsidR="004D7BC4" w:rsidRDefault="00586BB5" w:rsidP="000A1CB8">
      <w:pPr>
        <w:shd w:val="clear" w:color="auto" w:fill="FFFFFF"/>
        <w:spacing w:after="0"/>
        <w:rPr>
          <w:rFonts w:ascii="Arial" w:hAnsi="Arial" w:cs="Arial"/>
          <w:b/>
          <w:smallCaps/>
          <w:sz w:val="24"/>
          <w:szCs w:val="24"/>
        </w:rPr>
      </w:pPr>
      <w:hyperlink r:id="rId219" w:history="1">
        <w:r w:rsidR="00D52263">
          <w:rPr>
            <w:rStyle w:val="Hyperlink"/>
            <w:rFonts w:ascii="Arial" w:hAnsi="Arial" w:cs="Arial"/>
            <w:b/>
            <w:smallCaps/>
            <w:sz w:val="24"/>
            <w:szCs w:val="24"/>
          </w:rPr>
          <w:t>Update: Middle School Readers Need More Precise RTI Screenings, Study Finds</w:t>
        </w:r>
      </w:hyperlink>
      <w:r w:rsidR="00D52263">
        <w:rPr>
          <w:rFonts w:ascii="Arial" w:hAnsi="Arial" w:cs="Arial"/>
          <w:b/>
          <w:smallCaps/>
          <w:sz w:val="24"/>
          <w:szCs w:val="24"/>
        </w:rPr>
        <w:t xml:space="preserve"> Education Week</w:t>
      </w:r>
    </w:p>
    <w:p w:rsidR="00D52263" w:rsidRDefault="00D52263" w:rsidP="000A1CB8">
      <w:pPr>
        <w:shd w:val="clear" w:color="auto" w:fill="FFFFFF"/>
        <w:spacing w:after="0"/>
        <w:rPr>
          <w:rFonts w:ascii="Arial" w:hAnsi="Arial" w:cs="Arial"/>
          <w:b/>
          <w:smallCaps/>
          <w:sz w:val="24"/>
          <w:szCs w:val="24"/>
        </w:rPr>
      </w:pPr>
      <w:r w:rsidRPr="00D52263">
        <w:rPr>
          <w:rFonts w:ascii="Arial" w:hAnsi="Arial" w:cs="Arial"/>
        </w:rPr>
        <w:t xml:space="preserve">Happy middle school readers are all alike, but unhappy readers are unhappy in their own ways. Even response-to-intervention models, which are intended to deliver more individualized support to students, may not be screening comprehensively enough to help struggling readers, according to a new study in the journal </w:t>
      </w:r>
      <w:r w:rsidRPr="00D52263">
        <w:rPr>
          <w:rFonts w:ascii="Arial" w:hAnsi="Arial" w:cs="Arial"/>
          <w:i/>
          <w:iCs/>
        </w:rPr>
        <w:t>School Psychology Review</w:t>
      </w:r>
      <w:r w:rsidRPr="00D52263">
        <w:rPr>
          <w:rFonts w:ascii="Arial" w:hAnsi="Arial" w:cs="Arial"/>
        </w:rPr>
        <w:t>.</w:t>
      </w:r>
    </w:p>
    <w:p w:rsidR="00D52263" w:rsidRPr="000A1CB8" w:rsidRDefault="00D52263" w:rsidP="000A1CB8">
      <w:pPr>
        <w:shd w:val="clear" w:color="auto" w:fill="FFFFFF"/>
        <w:spacing w:after="0"/>
        <w:rPr>
          <w:rFonts w:ascii="Arial" w:hAnsi="Arial" w:cs="Arial"/>
          <w:b/>
          <w:smallCaps/>
          <w:sz w:val="24"/>
          <w:szCs w:val="24"/>
        </w:rPr>
      </w:pPr>
    </w:p>
    <w:p w:rsidR="007253DF" w:rsidRDefault="007253DF"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2B4526" w:rsidRDefault="00586BB5" w:rsidP="00D17FFA">
      <w:pPr>
        <w:spacing w:after="0" w:line="240" w:lineRule="auto"/>
        <w:rPr>
          <w:rFonts w:ascii="Arial" w:hAnsi="Arial" w:cs="Arial"/>
          <w:b/>
          <w:smallCaps/>
          <w:sz w:val="24"/>
          <w:szCs w:val="24"/>
        </w:rPr>
      </w:pPr>
      <w:hyperlink r:id="rId220" w:history="1">
        <w:r w:rsidR="00AF6EC4">
          <w:rPr>
            <w:rStyle w:val="Hyperlink"/>
            <w:rFonts w:ascii="Arial" w:hAnsi="Arial" w:cs="Arial"/>
            <w:b/>
            <w:smallCaps/>
            <w:sz w:val="24"/>
            <w:szCs w:val="24"/>
          </w:rPr>
          <w:t>Matching the 'Undermatched'</w:t>
        </w:r>
      </w:hyperlink>
      <w:r w:rsidR="00AF6EC4">
        <w:rPr>
          <w:rFonts w:ascii="Arial" w:hAnsi="Arial" w:cs="Arial"/>
          <w:b/>
          <w:smallCaps/>
          <w:sz w:val="24"/>
          <w:szCs w:val="24"/>
        </w:rPr>
        <w:t xml:space="preserve"> Inside Higher Ed</w:t>
      </w:r>
    </w:p>
    <w:p w:rsidR="00AF6EC4" w:rsidRPr="00AF6EC4" w:rsidRDefault="00AF6EC4" w:rsidP="00AF6EC4">
      <w:pPr>
        <w:pStyle w:val="NormalWeb"/>
        <w:shd w:val="clear" w:color="auto" w:fill="FFFFFF"/>
        <w:spacing w:before="0" w:beforeAutospacing="0" w:after="0" w:afterAutospacing="0"/>
        <w:rPr>
          <w:rFonts w:ascii="Arial" w:eastAsia="Times New Roman" w:hAnsi="Arial" w:cs="Arial"/>
          <w:color w:val="auto"/>
        </w:rPr>
      </w:pPr>
      <w:r w:rsidRPr="00AF6EC4">
        <w:rPr>
          <w:rFonts w:ascii="Arial" w:hAnsi="Arial" w:cs="Arial"/>
        </w:rPr>
        <w:t xml:space="preserve">Ever since a 2012 study found that a majority of high-achieving, low-income high school seniors don't apply to a single competitive college, educators and policy makers have been debating what to do about "undermatching," as the issue has come to be called. </w:t>
      </w:r>
      <w:r w:rsidRPr="00AF6EC4">
        <w:rPr>
          <w:rFonts w:ascii="Arial" w:eastAsia="Times New Roman" w:hAnsi="Arial" w:cs="Arial"/>
          <w:color w:val="auto"/>
        </w:rPr>
        <w:t xml:space="preserve">issue has come to be called. </w:t>
      </w:r>
      <w:r w:rsidRPr="00AF6EC4">
        <w:rPr>
          <w:rFonts w:ascii="Arial" w:eastAsia="Times New Roman" w:hAnsi="Arial" w:cs="Arial"/>
        </w:rPr>
        <w:t>Some have argued for more attention (and resources) for the institutions that enroll these students in significant numbers, especially community colleges and regional public institutions. But many have looked for ways to attract more of these students to top colleges, which tend to have more generous aid offers and higher graduation rates than less competitive colleges.</w:t>
      </w:r>
    </w:p>
    <w:p w:rsidR="00AF6EC4" w:rsidRDefault="00AF6EC4" w:rsidP="00AF6EC4">
      <w:pPr>
        <w:spacing w:after="0" w:line="240" w:lineRule="auto"/>
        <w:rPr>
          <w:rFonts w:ascii="Arial" w:hAnsi="Arial" w:cs="Arial"/>
          <w:b/>
          <w:smallCaps/>
          <w:sz w:val="24"/>
          <w:szCs w:val="24"/>
        </w:rPr>
      </w:pPr>
    </w:p>
    <w:p w:rsidR="00E03CF7" w:rsidRDefault="00586BB5" w:rsidP="00D17FFA">
      <w:pPr>
        <w:spacing w:after="0" w:line="240" w:lineRule="auto"/>
        <w:rPr>
          <w:rFonts w:ascii="Arial" w:hAnsi="Arial" w:cs="Arial"/>
          <w:b/>
          <w:smallCaps/>
          <w:sz w:val="24"/>
          <w:szCs w:val="24"/>
        </w:rPr>
      </w:pPr>
      <w:hyperlink r:id="rId221" w:history="1">
        <w:r w:rsidR="003159BE">
          <w:rPr>
            <w:rStyle w:val="Hyperlink"/>
            <w:rFonts w:ascii="Arial" w:hAnsi="Arial" w:cs="Arial"/>
            <w:b/>
            <w:smallCaps/>
            <w:sz w:val="24"/>
            <w:szCs w:val="24"/>
          </w:rPr>
          <w:t>5 Things Colleges Can Expect From Congress in 2015</w:t>
        </w:r>
      </w:hyperlink>
      <w:r w:rsidR="003159BE">
        <w:rPr>
          <w:rFonts w:ascii="Arial" w:hAnsi="Arial" w:cs="Arial"/>
          <w:b/>
          <w:smallCaps/>
          <w:sz w:val="24"/>
          <w:szCs w:val="24"/>
        </w:rPr>
        <w:t xml:space="preserve"> Chronicle of Higher Education</w:t>
      </w:r>
    </w:p>
    <w:p w:rsidR="003159BE" w:rsidRPr="003159BE" w:rsidRDefault="003159BE" w:rsidP="003159BE">
      <w:pPr>
        <w:spacing w:after="0" w:line="240" w:lineRule="auto"/>
        <w:rPr>
          <w:rFonts w:ascii="Arial" w:eastAsia="Times New Roman" w:hAnsi="Arial" w:cs="Arial"/>
        </w:rPr>
      </w:pPr>
      <w:r w:rsidRPr="003159BE">
        <w:rPr>
          <w:rFonts w:ascii="Arial" w:eastAsia="Times New Roman" w:hAnsi="Arial" w:cs="Arial"/>
        </w:rPr>
        <w:lastRenderedPageBreak/>
        <w:t>When the 114th Congress convenes, on Tuesday, Republicans will control the Senate for the first time in eight years. In the House of Representatives, they’ll have their largest majority since 1928. What does that mean for higher education? In the spirit of the New Year, here are five predictions for 2015.</w:t>
      </w:r>
    </w:p>
    <w:p w:rsidR="003159BE" w:rsidRDefault="003159BE" w:rsidP="003159BE">
      <w:pPr>
        <w:spacing w:after="0" w:line="240" w:lineRule="auto"/>
        <w:rPr>
          <w:rFonts w:ascii="Arial" w:hAnsi="Arial" w:cs="Arial"/>
          <w:b/>
          <w:smallCaps/>
          <w:sz w:val="24"/>
          <w:szCs w:val="24"/>
        </w:rPr>
      </w:pPr>
    </w:p>
    <w:p w:rsidR="00DE4E0A" w:rsidRDefault="00586BB5" w:rsidP="003159BE">
      <w:pPr>
        <w:spacing w:after="0" w:line="240" w:lineRule="auto"/>
        <w:rPr>
          <w:rFonts w:ascii="Arial" w:hAnsi="Arial" w:cs="Arial"/>
          <w:b/>
          <w:smallCaps/>
          <w:sz w:val="24"/>
          <w:szCs w:val="24"/>
        </w:rPr>
      </w:pPr>
      <w:hyperlink r:id="rId222" w:history="1">
        <w:r w:rsidR="00DE4E0A">
          <w:rPr>
            <w:rStyle w:val="Hyperlink"/>
            <w:rFonts w:ascii="Arial" w:hAnsi="Arial" w:cs="Arial"/>
            <w:b/>
            <w:smallCaps/>
            <w:sz w:val="24"/>
            <w:szCs w:val="24"/>
          </w:rPr>
          <w:t>Outsourced Trial Period</w:t>
        </w:r>
      </w:hyperlink>
      <w:r w:rsidR="00DE4E0A">
        <w:rPr>
          <w:rFonts w:ascii="Arial" w:hAnsi="Arial" w:cs="Arial"/>
          <w:b/>
          <w:smallCaps/>
          <w:sz w:val="24"/>
          <w:szCs w:val="24"/>
        </w:rPr>
        <w:t xml:space="preserve"> Inside Higher Ed</w:t>
      </w:r>
    </w:p>
    <w:p w:rsidR="00DE4E0A" w:rsidRPr="00DE4E0A" w:rsidRDefault="00DE4E0A" w:rsidP="00DE4E0A">
      <w:pPr>
        <w:shd w:val="clear" w:color="auto" w:fill="FFFFFF"/>
        <w:spacing w:after="0" w:line="240" w:lineRule="auto"/>
        <w:rPr>
          <w:rFonts w:ascii="Arial" w:eastAsia="Times New Roman" w:hAnsi="Arial" w:cs="Arial"/>
        </w:rPr>
      </w:pPr>
      <w:r w:rsidRPr="00DE4E0A">
        <w:rPr>
          <w:rFonts w:ascii="Arial" w:eastAsia="Times New Roman" w:hAnsi="Arial" w:cs="Arial"/>
        </w:rPr>
        <w:t>Like most colleges, online institutions are under pressure to improve their graduation rates. Some are getting more selective about which students they admit, turning away those who appear less likely to complete. But rather than just shutting its virtual doors to applicants, Western Governors University has begun referring underprepared students to StraighterLine, an unaccredited online course provider that does not offer degrees.</w:t>
      </w:r>
    </w:p>
    <w:p w:rsidR="00DE4E0A" w:rsidRDefault="00DE4E0A" w:rsidP="00DE4E0A">
      <w:pPr>
        <w:spacing w:after="0" w:line="240" w:lineRule="auto"/>
        <w:rPr>
          <w:rFonts w:ascii="Arial" w:hAnsi="Arial" w:cs="Arial"/>
          <w:b/>
          <w:smallCaps/>
          <w:sz w:val="24"/>
          <w:szCs w:val="24"/>
        </w:rPr>
      </w:pPr>
    </w:p>
    <w:p w:rsidR="00DE4E0A" w:rsidRDefault="00DE4E0A" w:rsidP="003159BE">
      <w:pPr>
        <w:spacing w:after="0" w:line="240" w:lineRule="auto"/>
        <w:rPr>
          <w:rFonts w:ascii="Arial" w:hAnsi="Arial" w:cs="Arial"/>
          <w:b/>
          <w:smallCaps/>
          <w:sz w:val="24"/>
          <w:szCs w:val="24"/>
        </w:rPr>
      </w:pPr>
    </w:p>
    <w:p w:rsidR="003159BE" w:rsidRPr="00D17FFA" w:rsidRDefault="003159BE"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337CD5" w:rsidRPr="008A1577" w:rsidRDefault="00586BB5" w:rsidP="00BD09FD">
      <w:pPr>
        <w:spacing w:line="240" w:lineRule="auto"/>
        <w:rPr>
          <w:rFonts w:ascii="Arial" w:hAnsi="Arial" w:cs="Arial"/>
          <w:b/>
          <w:smallCaps/>
          <w:sz w:val="24"/>
          <w:szCs w:val="24"/>
        </w:rPr>
      </w:pPr>
      <w:hyperlink r:id="rId223" w:history="1">
        <w:r w:rsidR="008A1577">
          <w:rPr>
            <w:rStyle w:val="Hyperlink"/>
            <w:rFonts w:ascii="Arial" w:hAnsi="Arial" w:cs="Arial"/>
            <w:b/>
            <w:smallCaps/>
            <w:sz w:val="24"/>
            <w:szCs w:val="24"/>
          </w:rPr>
          <w:t>Local School districts respond to state changes</w:t>
        </w:r>
      </w:hyperlink>
      <w:r w:rsidR="008A1577">
        <w:rPr>
          <w:rFonts w:ascii="Arial" w:hAnsi="Arial" w:cs="Arial"/>
          <w:b/>
          <w:smallCaps/>
          <w:sz w:val="24"/>
          <w:szCs w:val="24"/>
        </w:rPr>
        <w:t xml:space="preserve"> Willoughby News-Herald</w:t>
      </w:r>
    </w:p>
    <w:p w:rsidR="009278A9" w:rsidRPr="009278A9" w:rsidRDefault="00586BB5" w:rsidP="00337CD5">
      <w:pPr>
        <w:spacing w:line="240" w:lineRule="auto"/>
        <w:rPr>
          <w:rFonts w:ascii="Arial" w:hAnsi="Arial" w:cs="Arial"/>
          <w:b/>
          <w:smallCaps/>
          <w:sz w:val="24"/>
          <w:szCs w:val="24"/>
        </w:rPr>
      </w:pPr>
      <w:hyperlink r:id="rId224" w:history="1">
        <w:r w:rsidR="009278A9">
          <w:rPr>
            <w:rStyle w:val="Hyperlink"/>
            <w:rFonts w:ascii="Arial" w:hAnsi="Arial" w:cs="Arial"/>
            <w:b/>
            <w:smallCaps/>
            <w:sz w:val="24"/>
            <w:szCs w:val="24"/>
          </w:rPr>
          <w:t>Bay Village schools buy home behind Westerly Elementary in sheriff's sale</w:t>
        </w:r>
      </w:hyperlink>
      <w:r w:rsidR="009278A9">
        <w:rPr>
          <w:rFonts w:ascii="Arial" w:hAnsi="Arial" w:cs="Arial"/>
          <w:b/>
          <w:smallCaps/>
          <w:sz w:val="24"/>
          <w:szCs w:val="24"/>
        </w:rPr>
        <w:t xml:space="preserve"> Northeast Ohio Media Group</w:t>
      </w:r>
    </w:p>
    <w:p w:rsidR="00F25ED9" w:rsidRPr="00F25ED9" w:rsidRDefault="00586BB5" w:rsidP="00337CD5">
      <w:pPr>
        <w:spacing w:line="240" w:lineRule="auto"/>
        <w:rPr>
          <w:rFonts w:ascii="Arial" w:hAnsi="Arial" w:cs="Arial"/>
          <w:b/>
          <w:smallCaps/>
          <w:sz w:val="24"/>
          <w:szCs w:val="24"/>
        </w:rPr>
      </w:pPr>
      <w:hyperlink r:id="rId225" w:history="1">
        <w:r w:rsidR="00F25ED9">
          <w:rPr>
            <w:rStyle w:val="Hyperlink"/>
            <w:rFonts w:ascii="Arial" w:hAnsi="Arial" w:cs="Arial"/>
            <w:b/>
            <w:smallCaps/>
            <w:sz w:val="24"/>
            <w:szCs w:val="24"/>
          </w:rPr>
          <w:t>Chagrin Falls High School business classes compete in "Tower of Power"</w:t>
        </w:r>
      </w:hyperlink>
      <w:r w:rsidR="00F25ED9">
        <w:rPr>
          <w:rFonts w:ascii="Arial" w:hAnsi="Arial" w:cs="Arial"/>
          <w:b/>
          <w:smallCaps/>
          <w:sz w:val="24"/>
          <w:szCs w:val="24"/>
        </w:rPr>
        <w:t xml:space="preserve"> Chagrin Falls Schools</w:t>
      </w:r>
    </w:p>
    <w:p w:rsidR="00D92426" w:rsidRPr="00D92426" w:rsidRDefault="00586BB5" w:rsidP="00337CD5">
      <w:pPr>
        <w:spacing w:line="240" w:lineRule="auto"/>
        <w:rPr>
          <w:rFonts w:ascii="Arial" w:hAnsi="Arial" w:cs="Arial"/>
          <w:b/>
          <w:smallCaps/>
          <w:sz w:val="24"/>
          <w:szCs w:val="24"/>
        </w:rPr>
      </w:pPr>
      <w:hyperlink r:id="rId226" w:history="1">
        <w:r w:rsidR="00D92426">
          <w:rPr>
            <w:rStyle w:val="Hyperlink"/>
            <w:rFonts w:ascii="Arial" w:hAnsi="Arial" w:cs="Arial"/>
            <w:b/>
            <w:smallCaps/>
            <w:sz w:val="24"/>
            <w:szCs w:val="24"/>
          </w:rPr>
          <w:t>Catch up on Cleveland Heights High School $78.8 million renovation plans and more</w:t>
        </w:r>
      </w:hyperlink>
      <w:r w:rsidR="00D92426">
        <w:rPr>
          <w:rFonts w:ascii="Arial" w:hAnsi="Arial" w:cs="Arial"/>
          <w:b/>
          <w:smallCaps/>
          <w:sz w:val="24"/>
          <w:szCs w:val="24"/>
        </w:rPr>
        <w:t xml:space="preserve"> Northeast Ohio Media Group</w:t>
      </w:r>
    </w:p>
    <w:p w:rsidR="00210244" w:rsidRPr="00210244" w:rsidRDefault="00586BB5" w:rsidP="00337CD5">
      <w:pPr>
        <w:spacing w:line="240" w:lineRule="auto"/>
        <w:rPr>
          <w:rFonts w:ascii="Arial" w:hAnsi="Arial" w:cs="Arial"/>
          <w:b/>
          <w:smallCaps/>
          <w:sz w:val="24"/>
          <w:szCs w:val="24"/>
        </w:rPr>
      </w:pPr>
      <w:hyperlink r:id="rId227" w:history="1">
        <w:r w:rsidR="00210244">
          <w:rPr>
            <w:rStyle w:val="Hyperlink"/>
            <w:rFonts w:ascii="Arial" w:hAnsi="Arial" w:cs="Arial"/>
            <w:b/>
            <w:smallCaps/>
            <w:sz w:val="24"/>
            <w:szCs w:val="24"/>
          </w:rPr>
          <w:t xml:space="preserve">Emma Petrie Barcelona named Lakewood school board president </w:t>
        </w:r>
      </w:hyperlink>
      <w:r w:rsidR="00210244">
        <w:rPr>
          <w:rFonts w:ascii="Arial" w:hAnsi="Arial" w:cs="Arial"/>
          <w:b/>
          <w:smallCaps/>
          <w:sz w:val="24"/>
          <w:szCs w:val="24"/>
        </w:rPr>
        <w:t xml:space="preserve"> Northeast Ohio Media Group</w:t>
      </w:r>
    </w:p>
    <w:p w:rsidR="00303DE1" w:rsidRDefault="00586BB5" w:rsidP="00337CD5">
      <w:pPr>
        <w:spacing w:line="240" w:lineRule="auto"/>
        <w:rPr>
          <w:rFonts w:ascii="Arial" w:hAnsi="Arial" w:cs="Arial"/>
          <w:b/>
          <w:smallCaps/>
          <w:sz w:val="24"/>
          <w:szCs w:val="24"/>
        </w:rPr>
      </w:pPr>
      <w:hyperlink r:id="rId228" w:anchor="incart_river" w:history="1">
        <w:r w:rsidR="00303DE1">
          <w:rPr>
            <w:rStyle w:val="Hyperlink"/>
            <w:rFonts w:ascii="Arial" w:hAnsi="Arial" w:cs="Arial"/>
            <w:b/>
            <w:smallCaps/>
            <w:sz w:val="24"/>
            <w:szCs w:val="24"/>
          </w:rPr>
          <w:t>Parma school board names Kathleen Petro as 2015 president, swears in John Tenerowicz</w:t>
        </w:r>
      </w:hyperlink>
      <w:r w:rsidR="00303DE1">
        <w:rPr>
          <w:rFonts w:ascii="Arial" w:hAnsi="Arial" w:cs="Arial"/>
          <w:b/>
          <w:smallCaps/>
          <w:sz w:val="24"/>
          <w:szCs w:val="24"/>
        </w:rPr>
        <w:t xml:space="preserve"> The Cleveland Plain Dealer</w:t>
      </w:r>
    </w:p>
    <w:p w:rsidR="00210244" w:rsidRPr="00210244" w:rsidRDefault="00586BB5" w:rsidP="00337CD5">
      <w:pPr>
        <w:spacing w:line="240" w:lineRule="auto"/>
        <w:rPr>
          <w:rFonts w:ascii="Arial" w:hAnsi="Arial" w:cs="Arial"/>
          <w:b/>
          <w:smallCaps/>
          <w:sz w:val="24"/>
          <w:szCs w:val="24"/>
        </w:rPr>
      </w:pPr>
      <w:hyperlink r:id="rId229" w:history="1">
        <w:r w:rsidR="00210244">
          <w:rPr>
            <w:rStyle w:val="Hyperlink"/>
            <w:rFonts w:ascii="Arial" w:hAnsi="Arial" w:cs="Arial"/>
            <w:b/>
            <w:smallCaps/>
            <w:sz w:val="24"/>
            <w:szCs w:val="24"/>
          </w:rPr>
          <w:t>Local musician to lead anti-bullying seminar at Richmond Heights schools</w:t>
        </w:r>
      </w:hyperlink>
      <w:r w:rsidR="00210244">
        <w:rPr>
          <w:rFonts w:ascii="Arial" w:hAnsi="Arial" w:cs="Arial"/>
          <w:b/>
          <w:smallCaps/>
          <w:sz w:val="24"/>
          <w:szCs w:val="24"/>
        </w:rPr>
        <w:t xml:space="preserve"> Northeast Ohio Media Group</w:t>
      </w:r>
    </w:p>
    <w:p w:rsidR="00474058" w:rsidRPr="00474058" w:rsidRDefault="00586BB5" w:rsidP="00337CD5">
      <w:pPr>
        <w:spacing w:line="240" w:lineRule="auto"/>
        <w:rPr>
          <w:rFonts w:ascii="Arial" w:hAnsi="Arial" w:cs="Arial"/>
          <w:b/>
          <w:smallCaps/>
          <w:sz w:val="24"/>
          <w:szCs w:val="24"/>
        </w:rPr>
      </w:pPr>
      <w:hyperlink r:id="rId230" w:anchor="incart_river" w:history="1">
        <w:r w:rsidR="00474058">
          <w:rPr>
            <w:rStyle w:val="Hyperlink"/>
            <w:rFonts w:ascii="Arial" w:hAnsi="Arial" w:cs="Arial"/>
            <w:b/>
            <w:smallCaps/>
            <w:sz w:val="24"/>
            <w:szCs w:val="24"/>
          </w:rPr>
          <w:t>Strongsville schools give 2-percent raises to non-teaching staff, launch communication survey: 5 school board tidbits</w:t>
        </w:r>
      </w:hyperlink>
      <w:r w:rsidR="00474058">
        <w:rPr>
          <w:rFonts w:ascii="Arial" w:hAnsi="Arial" w:cs="Arial"/>
          <w:b/>
          <w:smallCaps/>
          <w:sz w:val="24"/>
          <w:szCs w:val="24"/>
        </w:rPr>
        <w:t xml:space="preserve"> The Cleveland Plain Dealer</w:t>
      </w:r>
    </w:p>
    <w:p w:rsidR="00FD7522" w:rsidRDefault="00FD7522" w:rsidP="00BD09FD">
      <w:pPr>
        <w:spacing w:after="0" w:line="240" w:lineRule="auto"/>
        <w:rPr>
          <w:rFonts w:ascii="Arial" w:hAnsi="Arial" w:cs="Arial"/>
          <w:b/>
          <w:i/>
          <w:smallCaps/>
          <w:sz w:val="24"/>
          <w:szCs w:val="24"/>
        </w:rPr>
      </w:pPr>
      <w:r>
        <w:rPr>
          <w:rFonts w:ascii="Arial" w:hAnsi="Arial" w:cs="Arial"/>
          <w:b/>
          <w:i/>
          <w:smallCaps/>
          <w:sz w:val="24"/>
          <w:szCs w:val="24"/>
        </w:rPr>
        <w:t>Geauga County</w:t>
      </w:r>
    </w:p>
    <w:p w:rsidR="000C773D" w:rsidRDefault="000C773D" w:rsidP="00FD7522">
      <w:pPr>
        <w:spacing w:after="0" w:line="240" w:lineRule="auto"/>
        <w:jc w:val="center"/>
        <w:rPr>
          <w:rFonts w:ascii="Arial" w:hAnsi="Arial" w:cs="Arial"/>
          <w:b/>
          <w:i/>
          <w:smallCaps/>
          <w:sz w:val="24"/>
          <w:szCs w:val="24"/>
        </w:rPr>
      </w:pPr>
    </w:p>
    <w:p w:rsidR="002D1687" w:rsidRDefault="00586BB5" w:rsidP="002D1687">
      <w:pPr>
        <w:spacing w:after="0" w:line="240" w:lineRule="auto"/>
        <w:rPr>
          <w:rFonts w:ascii="Arial" w:hAnsi="Arial" w:cs="Arial"/>
          <w:b/>
          <w:smallCaps/>
          <w:sz w:val="24"/>
          <w:szCs w:val="24"/>
        </w:rPr>
      </w:pPr>
      <w:hyperlink r:id="rId231" w:history="1">
        <w:r w:rsidR="002D1687">
          <w:rPr>
            <w:rStyle w:val="Hyperlink"/>
            <w:rFonts w:ascii="Arial" w:hAnsi="Arial" w:cs="Arial"/>
            <w:b/>
            <w:smallCaps/>
            <w:sz w:val="24"/>
            <w:szCs w:val="24"/>
          </w:rPr>
          <w:t>Students set for career day with Geauga Growth Partnership Career Readiness program</w:t>
        </w:r>
      </w:hyperlink>
      <w:r w:rsidR="002D1687">
        <w:rPr>
          <w:rFonts w:ascii="Arial" w:hAnsi="Arial" w:cs="Arial"/>
          <w:b/>
          <w:smallCaps/>
          <w:sz w:val="24"/>
          <w:szCs w:val="24"/>
        </w:rPr>
        <w:t xml:space="preserve"> Willoughby News-Herald</w:t>
      </w:r>
    </w:p>
    <w:p w:rsidR="002D1687" w:rsidRPr="002D1687" w:rsidRDefault="002D1687" w:rsidP="002D1687">
      <w:pPr>
        <w:spacing w:after="0" w:line="240" w:lineRule="auto"/>
        <w:rPr>
          <w:rFonts w:ascii="Arial" w:hAnsi="Arial" w:cs="Arial"/>
          <w:b/>
          <w:smallCaps/>
          <w:sz w:val="24"/>
          <w:szCs w:val="24"/>
        </w:rPr>
      </w:pPr>
    </w:p>
    <w:p w:rsidR="004D7B6E" w:rsidRDefault="004D7B6E" w:rsidP="008C7BEF">
      <w:pPr>
        <w:spacing w:after="0" w:line="240" w:lineRule="auto"/>
        <w:rPr>
          <w:rFonts w:ascii="Arial" w:hAnsi="Arial" w:cs="Arial"/>
          <w:b/>
          <w:i/>
          <w:smallCaps/>
          <w:sz w:val="24"/>
          <w:szCs w:val="24"/>
        </w:rPr>
      </w:pPr>
      <w:r>
        <w:rPr>
          <w:rFonts w:ascii="Arial" w:hAnsi="Arial" w:cs="Arial"/>
          <w:b/>
          <w:i/>
          <w:smallCaps/>
          <w:sz w:val="24"/>
          <w:szCs w:val="24"/>
        </w:rPr>
        <w:t>Lake County</w:t>
      </w:r>
    </w:p>
    <w:p w:rsidR="00F9400E" w:rsidRDefault="00F9400E" w:rsidP="008C7BEF">
      <w:pPr>
        <w:spacing w:after="0" w:line="240" w:lineRule="auto"/>
        <w:rPr>
          <w:rFonts w:ascii="Arial" w:hAnsi="Arial" w:cs="Arial"/>
          <w:b/>
          <w:i/>
          <w:smallCaps/>
          <w:sz w:val="24"/>
          <w:szCs w:val="24"/>
        </w:rPr>
      </w:pPr>
    </w:p>
    <w:p w:rsidR="00F9400E" w:rsidRPr="00F9400E" w:rsidRDefault="00586BB5" w:rsidP="008C7BEF">
      <w:pPr>
        <w:spacing w:after="0" w:line="240" w:lineRule="auto"/>
        <w:rPr>
          <w:rFonts w:ascii="Arial" w:hAnsi="Arial" w:cs="Arial"/>
          <w:b/>
          <w:smallCaps/>
          <w:sz w:val="24"/>
          <w:szCs w:val="24"/>
        </w:rPr>
      </w:pPr>
      <w:hyperlink r:id="rId232" w:history="1">
        <w:r w:rsidR="00F9400E">
          <w:rPr>
            <w:rStyle w:val="Hyperlink"/>
            <w:rFonts w:ascii="Arial" w:hAnsi="Arial" w:cs="Arial"/>
            <w:b/>
            <w:smallCaps/>
            <w:sz w:val="24"/>
            <w:szCs w:val="24"/>
          </w:rPr>
          <w:t>Painesville City Schools and partners to offer intensive Smoking Cessation program</w:t>
        </w:r>
      </w:hyperlink>
      <w:r w:rsidR="00F9400E">
        <w:rPr>
          <w:rFonts w:ascii="Arial" w:hAnsi="Arial" w:cs="Arial"/>
          <w:b/>
          <w:smallCaps/>
          <w:sz w:val="24"/>
          <w:szCs w:val="24"/>
        </w:rPr>
        <w:t xml:space="preserve"> Willoughby News-Herald</w:t>
      </w:r>
    </w:p>
    <w:p w:rsidR="008C7BEF" w:rsidRDefault="008C7BEF" w:rsidP="008C7BEF">
      <w:pPr>
        <w:spacing w:after="0" w:line="240" w:lineRule="auto"/>
        <w:rPr>
          <w:rFonts w:ascii="Arial" w:hAnsi="Arial" w:cs="Arial"/>
          <w:b/>
          <w:smallCaps/>
          <w:sz w:val="24"/>
          <w:szCs w:val="24"/>
        </w:rPr>
      </w:pPr>
    </w:p>
    <w:p w:rsidR="00FD7522" w:rsidRDefault="00FD7522" w:rsidP="008C7BEF">
      <w:pPr>
        <w:spacing w:after="0" w:line="240" w:lineRule="auto"/>
        <w:rPr>
          <w:rFonts w:ascii="Arial" w:hAnsi="Arial" w:cs="Arial"/>
          <w:b/>
          <w:i/>
          <w:smallCaps/>
          <w:sz w:val="24"/>
          <w:szCs w:val="24"/>
        </w:rPr>
      </w:pPr>
      <w:r>
        <w:rPr>
          <w:rFonts w:ascii="Arial" w:hAnsi="Arial" w:cs="Arial"/>
          <w:b/>
          <w:i/>
          <w:smallCaps/>
          <w:sz w:val="24"/>
          <w:szCs w:val="24"/>
        </w:rPr>
        <w:lastRenderedPageBreak/>
        <w:t>Lorain County</w:t>
      </w:r>
    </w:p>
    <w:p w:rsidR="009B4E14" w:rsidRDefault="009B4E14" w:rsidP="008C7BEF">
      <w:pPr>
        <w:spacing w:after="0" w:line="240" w:lineRule="auto"/>
        <w:rPr>
          <w:rFonts w:ascii="Arial" w:hAnsi="Arial" w:cs="Arial"/>
          <w:b/>
          <w:i/>
          <w:smallCaps/>
          <w:sz w:val="24"/>
          <w:szCs w:val="24"/>
        </w:rPr>
      </w:pPr>
    </w:p>
    <w:p w:rsidR="009B4E14" w:rsidRDefault="00586BB5" w:rsidP="008C7BEF">
      <w:pPr>
        <w:spacing w:after="0" w:line="240" w:lineRule="auto"/>
        <w:rPr>
          <w:rFonts w:ascii="Arial" w:hAnsi="Arial" w:cs="Arial"/>
          <w:b/>
          <w:smallCaps/>
          <w:sz w:val="24"/>
          <w:szCs w:val="24"/>
        </w:rPr>
      </w:pPr>
      <w:hyperlink r:id="rId233" w:history="1">
        <w:r w:rsidR="009B4E14">
          <w:rPr>
            <w:rStyle w:val="Hyperlink"/>
            <w:rFonts w:ascii="Arial" w:hAnsi="Arial" w:cs="Arial"/>
            <w:b/>
            <w:smallCaps/>
            <w:sz w:val="24"/>
            <w:szCs w:val="24"/>
          </w:rPr>
          <w:t>Firelands schools start renovation talks</w:t>
        </w:r>
      </w:hyperlink>
      <w:r w:rsidR="009B4E14">
        <w:rPr>
          <w:rFonts w:ascii="Arial" w:hAnsi="Arial" w:cs="Arial"/>
          <w:b/>
          <w:smallCaps/>
          <w:sz w:val="24"/>
          <w:szCs w:val="24"/>
        </w:rPr>
        <w:t xml:space="preserve"> Chronicle</w:t>
      </w:r>
      <w:r w:rsidR="008039ED">
        <w:rPr>
          <w:rFonts w:ascii="Arial" w:hAnsi="Arial" w:cs="Arial"/>
          <w:b/>
          <w:smallCaps/>
          <w:sz w:val="24"/>
          <w:szCs w:val="24"/>
        </w:rPr>
        <w:t>-</w:t>
      </w:r>
      <w:r w:rsidR="009B4E14">
        <w:rPr>
          <w:rFonts w:ascii="Arial" w:hAnsi="Arial" w:cs="Arial"/>
          <w:b/>
          <w:smallCaps/>
          <w:sz w:val="24"/>
          <w:szCs w:val="24"/>
        </w:rPr>
        <w:t>Telegram</w:t>
      </w:r>
    </w:p>
    <w:p w:rsidR="008039ED" w:rsidRDefault="008039ED" w:rsidP="008C7BEF">
      <w:pPr>
        <w:spacing w:after="0" w:line="240" w:lineRule="auto"/>
        <w:rPr>
          <w:rFonts w:ascii="Arial" w:hAnsi="Arial" w:cs="Arial"/>
          <w:b/>
          <w:smallCaps/>
          <w:sz w:val="24"/>
          <w:szCs w:val="24"/>
        </w:rPr>
      </w:pPr>
    </w:p>
    <w:p w:rsidR="008039ED" w:rsidRDefault="00586BB5" w:rsidP="008C7BEF">
      <w:pPr>
        <w:spacing w:after="0" w:line="240" w:lineRule="auto"/>
        <w:rPr>
          <w:rFonts w:ascii="Arial" w:hAnsi="Arial" w:cs="Arial"/>
          <w:b/>
          <w:smallCaps/>
          <w:sz w:val="24"/>
          <w:szCs w:val="24"/>
        </w:rPr>
      </w:pPr>
      <w:hyperlink r:id="rId234" w:history="1">
        <w:r w:rsidR="008039ED">
          <w:rPr>
            <w:rStyle w:val="Hyperlink"/>
            <w:rFonts w:ascii="Arial" w:hAnsi="Arial" w:cs="Arial"/>
            <w:b/>
            <w:smallCaps/>
            <w:sz w:val="24"/>
            <w:szCs w:val="24"/>
          </w:rPr>
          <w:t>Sheffield-Sheffield Lake Schools facing difficult budget choices</w:t>
        </w:r>
      </w:hyperlink>
      <w:r w:rsidR="008039ED">
        <w:rPr>
          <w:rFonts w:ascii="Arial" w:hAnsi="Arial" w:cs="Arial"/>
          <w:b/>
          <w:smallCaps/>
          <w:sz w:val="24"/>
          <w:szCs w:val="24"/>
        </w:rPr>
        <w:t xml:space="preserve"> Chronicle-Telegram</w:t>
      </w:r>
    </w:p>
    <w:p w:rsidR="004E6C77" w:rsidRDefault="004E6C77" w:rsidP="008C7BEF">
      <w:pPr>
        <w:spacing w:after="0" w:line="240" w:lineRule="auto"/>
        <w:rPr>
          <w:rFonts w:ascii="Arial" w:hAnsi="Arial" w:cs="Arial"/>
          <w:b/>
          <w:smallCaps/>
          <w:sz w:val="24"/>
          <w:szCs w:val="24"/>
        </w:rPr>
      </w:pPr>
    </w:p>
    <w:p w:rsidR="004E6C77" w:rsidRPr="009B4E14" w:rsidRDefault="00586BB5" w:rsidP="008C7BEF">
      <w:pPr>
        <w:spacing w:after="0" w:line="240" w:lineRule="auto"/>
        <w:rPr>
          <w:rFonts w:ascii="Arial" w:hAnsi="Arial" w:cs="Arial"/>
          <w:b/>
          <w:smallCaps/>
          <w:sz w:val="24"/>
          <w:szCs w:val="24"/>
        </w:rPr>
      </w:pPr>
      <w:hyperlink r:id="rId235" w:history="1">
        <w:r w:rsidR="004E6C77">
          <w:rPr>
            <w:rStyle w:val="Hyperlink"/>
            <w:rFonts w:ascii="Arial" w:hAnsi="Arial" w:cs="Arial"/>
            <w:b/>
            <w:smallCaps/>
            <w:sz w:val="24"/>
            <w:szCs w:val="24"/>
          </w:rPr>
          <w:t>New Avon Middle School construction is on time, on budget</w:t>
        </w:r>
      </w:hyperlink>
      <w:r w:rsidR="004E6C77">
        <w:rPr>
          <w:rFonts w:ascii="Arial" w:hAnsi="Arial" w:cs="Arial"/>
          <w:b/>
          <w:smallCaps/>
          <w:sz w:val="24"/>
          <w:szCs w:val="24"/>
        </w:rPr>
        <w:t xml:space="preserve"> Cleveland.com</w:t>
      </w:r>
    </w:p>
    <w:p w:rsidR="008C7BEF" w:rsidRDefault="008C7BEF" w:rsidP="008C7BEF">
      <w:pPr>
        <w:spacing w:after="0" w:line="240" w:lineRule="auto"/>
        <w:rPr>
          <w:rFonts w:ascii="Arial" w:hAnsi="Arial" w:cs="Arial"/>
          <w:b/>
          <w:smallCaps/>
          <w:sz w:val="24"/>
          <w:szCs w:val="24"/>
        </w:rPr>
      </w:pPr>
    </w:p>
    <w:p w:rsidR="009C12EC" w:rsidRDefault="009C12EC" w:rsidP="008C7BEF">
      <w:pPr>
        <w:spacing w:after="0" w:line="240" w:lineRule="auto"/>
        <w:rPr>
          <w:rFonts w:ascii="Arial" w:hAnsi="Arial" w:cs="Arial"/>
          <w:b/>
          <w:i/>
          <w:smallCaps/>
          <w:sz w:val="24"/>
          <w:szCs w:val="24"/>
        </w:rPr>
      </w:pPr>
      <w:r>
        <w:rPr>
          <w:rFonts w:ascii="Arial" w:hAnsi="Arial" w:cs="Arial"/>
          <w:b/>
          <w:i/>
          <w:smallCaps/>
          <w:sz w:val="24"/>
          <w:szCs w:val="24"/>
        </w:rPr>
        <w:t>Medina County</w:t>
      </w:r>
    </w:p>
    <w:p w:rsidR="007026FA" w:rsidRDefault="007026FA" w:rsidP="008C7BEF">
      <w:pPr>
        <w:spacing w:after="0" w:line="240" w:lineRule="auto"/>
        <w:rPr>
          <w:rFonts w:ascii="Arial" w:hAnsi="Arial" w:cs="Arial"/>
          <w:b/>
          <w:i/>
          <w:smallCaps/>
          <w:sz w:val="24"/>
          <w:szCs w:val="24"/>
        </w:rPr>
      </w:pPr>
    </w:p>
    <w:p w:rsidR="007026FA" w:rsidRPr="007026FA" w:rsidRDefault="00586BB5" w:rsidP="008C7BEF">
      <w:pPr>
        <w:spacing w:after="0" w:line="240" w:lineRule="auto"/>
        <w:rPr>
          <w:rFonts w:ascii="Arial" w:hAnsi="Arial" w:cs="Arial"/>
          <w:b/>
          <w:smallCaps/>
          <w:sz w:val="24"/>
          <w:szCs w:val="24"/>
        </w:rPr>
      </w:pPr>
      <w:hyperlink r:id="rId236" w:anchor="incart_river" w:history="1">
        <w:r w:rsidR="007026FA">
          <w:rPr>
            <w:rStyle w:val="Hyperlink"/>
            <w:rFonts w:ascii="Arial" w:hAnsi="Arial" w:cs="Arial"/>
            <w:b/>
            <w:smallCaps/>
            <w:sz w:val="24"/>
            <w:szCs w:val="24"/>
          </w:rPr>
          <w:t>Medina school board elects new officers for 2015</w:t>
        </w:r>
      </w:hyperlink>
      <w:r w:rsidR="007026FA">
        <w:rPr>
          <w:rFonts w:ascii="Arial" w:hAnsi="Arial" w:cs="Arial"/>
          <w:b/>
          <w:smallCaps/>
          <w:sz w:val="24"/>
          <w:szCs w:val="24"/>
        </w:rPr>
        <w:t xml:space="preserve"> Sun News</w:t>
      </w:r>
    </w:p>
    <w:p w:rsidR="008C7BEF" w:rsidRDefault="008C7BEF" w:rsidP="008C7BEF">
      <w:pPr>
        <w:spacing w:after="0" w:line="240" w:lineRule="auto"/>
        <w:rPr>
          <w:rFonts w:ascii="Arial" w:hAnsi="Arial" w:cs="Arial"/>
          <w:b/>
          <w:smallCaps/>
          <w:sz w:val="24"/>
          <w:szCs w:val="24"/>
        </w:rPr>
      </w:pPr>
    </w:p>
    <w:p w:rsidR="00DE24DB" w:rsidRDefault="00DE24DB" w:rsidP="008C7BEF">
      <w:pPr>
        <w:spacing w:after="0" w:line="240" w:lineRule="auto"/>
        <w:rPr>
          <w:rFonts w:ascii="Arial" w:hAnsi="Arial" w:cs="Arial"/>
          <w:b/>
          <w:i/>
          <w:smallCaps/>
          <w:sz w:val="24"/>
          <w:szCs w:val="24"/>
        </w:rPr>
      </w:pPr>
      <w:r>
        <w:rPr>
          <w:rFonts w:ascii="Arial" w:hAnsi="Arial" w:cs="Arial"/>
          <w:b/>
          <w:i/>
          <w:smallCaps/>
          <w:sz w:val="24"/>
          <w:szCs w:val="24"/>
        </w:rPr>
        <w:t>Portage County</w:t>
      </w:r>
    </w:p>
    <w:p w:rsidR="00B6066E" w:rsidRDefault="00B6066E" w:rsidP="008C7BEF">
      <w:pPr>
        <w:spacing w:after="0" w:line="240" w:lineRule="auto"/>
        <w:rPr>
          <w:rFonts w:ascii="Arial" w:hAnsi="Arial" w:cs="Arial"/>
          <w:b/>
          <w:i/>
          <w:smallCaps/>
          <w:sz w:val="24"/>
          <w:szCs w:val="24"/>
        </w:rPr>
      </w:pPr>
    </w:p>
    <w:p w:rsidR="00B6066E" w:rsidRPr="00B6066E" w:rsidRDefault="00586BB5" w:rsidP="008C7BEF">
      <w:pPr>
        <w:spacing w:after="0" w:line="240" w:lineRule="auto"/>
        <w:rPr>
          <w:rFonts w:ascii="Arial" w:hAnsi="Arial" w:cs="Arial"/>
          <w:b/>
          <w:smallCaps/>
          <w:sz w:val="24"/>
          <w:szCs w:val="24"/>
        </w:rPr>
      </w:pPr>
      <w:hyperlink r:id="rId237" w:history="1">
        <w:r w:rsidR="00B6066E">
          <w:rPr>
            <w:rStyle w:val="Hyperlink"/>
            <w:rFonts w:ascii="Arial" w:hAnsi="Arial" w:cs="Arial"/>
            <w:b/>
            <w:smallCaps/>
            <w:sz w:val="24"/>
            <w:szCs w:val="24"/>
          </w:rPr>
          <w:t>Robotics program in Aurora schools continues to shine</w:t>
        </w:r>
      </w:hyperlink>
      <w:r w:rsidR="00B6066E">
        <w:rPr>
          <w:rFonts w:ascii="Arial" w:hAnsi="Arial" w:cs="Arial"/>
          <w:b/>
          <w:smallCaps/>
          <w:sz w:val="24"/>
          <w:szCs w:val="24"/>
        </w:rPr>
        <w:t xml:space="preserve"> Aurora Advocate</w:t>
      </w:r>
    </w:p>
    <w:p w:rsidR="00DE24DB" w:rsidRDefault="00DE24DB" w:rsidP="008C7BEF">
      <w:pPr>
        <w:spacing w:after="0" w:line="240" w:lineRule="auto"/>
        <w:rPr>
          <w:rFonts w:ascii="Arial" w:hAnsi="Arial" w:cs="Arial"/>
          <w:b/>
          <w:i/>
          <w:smallCaps/>
          <w:sz w:val="24"/>
          <w:szCs w:val="24"/>
        </w:rPr>
      </w:pPr>
    </w:p>
    <w:p w:rsidR="00FD4622" w:rsidRDefault="00FD4622" w:rsidP="008C7BEF">
      <w:pPr>
        <w:spacing w:after="0" w:line="240" w:lineRule="auto"/>
        <w:rPr>
          <w:rFonts w:ascii="Arial" w:hAnsi="Arial" w:cs="Arial"/>
          <w:b/>
          <w:i/>
          <w:smallCaps/>
          <w:sz w:val="24"/>
          <w:szCs w:val="24"/>
        </w:rPr>
      </w:pPr>
      <w:r>
        <w:rPr>
          <w:rFonts w:ascii="Arial" w:hAnsi="Arial" w:cs="Arial"/>
          <w:b/>
          <w:i/>
          <w:smallCaps/>
          <w:sz w:val="24"/>
          <w:szCs w:val="24"/>
        </w:rPr>
        <w:t>Summit County</w:t>
      </w:r>
    </w:p>
    <w:p w:rsidR="00B6066E" w:rsidRDefault="00B6066E" w:rsidP="008C7BEF">
      <w:pPr>
        <w:spacing w:after="0" w:line="240" w:lineRule="auto"/>
        <w:rPr>
          <w:rFonts w:ascii="Arial" w:hAnsi="Arial" w:cs="Arial"/>
          <w:b/>
          <w:i/>
          <w:smallCaps/>
          <w:sz w:val="24"/>
          <w:szCs w:val="24"/>
        </w:rPr>
      </w:pPr>
    </w:p>
    <w:p w:rsidR="00B6066E" w:rsidRPr="00B6066E" w:rsidRDefault="00586BB5" w:rsidP="008C7BEF">
      <w:pPr>
        <w:spacing w:after="0" w:line="240" w:lineRule="auto"/>
        <w:rPr>
          <w:rFonts w:ascii="Arial" w:hAnsi="Arial" w:cs="Arial"/>
          <w:b/>
          <w:smallCaps/>
          <w:sz w:val="24"/>
          <w:szCs w:val="24"/>
        </w:rPr>
      </w:pPr>
      <w:hyperlink r:id="rId238" w:history="1">
        <w:r w:rsidR="00B6066E">
          <w:rPr>
            <w:rStyle w:val="Hyperlink"/>
            <w:rFonts w:ascii="Arial" w:hAnsi="Arial" w:cs="Arial"/>
            <w:b/>
            <w:smallCaps/>
            <w:sz w:val="24"/>
            <w:szCs w:val="24"/>
          </w:rPr>
          <w:t>Twinsburg students participate at FIRST Lego League competition Jan. 10</w:t>
        </w:r>
      </w:hyperlink>
      <w:r w:rsidR="00B6066E">
        <w:rPr>
          <w:rFonts w:ascii="Arial" w:hAnsi="Arial" w:cs="Arial"/>
          <w:b/>
          <w:smallCaps/>
          <w:sz w:val="24"/>
          <w:szCs w:val="24"/>
        </w:rPr>
        <w:t xml:space="preserve"> Twinsburg Bulletin</w:t>
      </w:r>
    </w:p>
    <w:p w:rsidR="008C7BEF" w:rsidRDefault="008C7BEF" w:rsidP="008C7BEF">
      <w:pPr>
        <w:spacing w:after="0" w:line="240" w:lineRule="auto"/>
        <w:rPr>
          <w:rFonts w:ascii="Arial" w:hAnsi="Arial" w:cs="Arial"/>
          <w:b/>
          <w:smallCaps/>
          <w:sz w:val="24"/>
          <w:szCs w:val="24"/>
        </w:rPr>
      </w:pPr>
    </w:p>
    <w:p w:rsidR="00FD7522" w:rsidRDefault="00FD7522" w:rsidP="008C7BEF">
      <w:pPr>
        <w:spacing w:after="0" w:line="240" w:lineRule="auto"/>
        <w:jc w:val="center"/>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40" r:link="rId24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43" r:link="rId24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45"/>
      <w:footerReference w:type="default" r:id="rId24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586BB5" w:rsidP="00EA4A8F">
    <w:pPr>
      <w:pStyle w:val="Footer"/>
      <w:framePr w:wrap="around" w:vAnchor="text" w:hAnchor="margin" w:xAlign="right" w:y="1"/>
      <w:rPr>
        <w:rStyle w:val="PageNumber"/>
      </w:rPr>
    </w:pPr>
    <w:r>
      <w:rPr>
        <w:rStyle w:val="PageNumber"/>
      </w:rPr>
      <w:fldChar w:fldCharType="begin"/>
    </w:r>
    <w:r w:rsidR="007026FA">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FA" w:rsidRDefault="007026FA"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5F9A"/>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75"/>
    <w:rsid w:val="000559FE"/>
    <w:rsid w:val="00055CB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1444"/>
    <w:rsid w:val="000A16BB"/>
    <w:rsid w:val="000A1CB8"/>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A3B"/>
    <w:rsid w:val="000B536A"/>
    <w:rsid w:val="000B549C"/>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2374"/>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1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CEE"/>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83"/>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0EE"/>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DE2"/>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526"/>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B4D"/>
    <w:rsid w:val="002C5CC2"/>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62F"/>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12AA"/>
    <w:rsid w:val="00342377"/>
    <w:rsid w:val="00342392"/>
    <w:rsid w:val="003427C8"/>
    <w:rsid w:val="00342C07"/>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058"/>
    <w:rsid w:val="00474759"/>
    <w:rsid w:val="00474B7D"/>
    <w:rsid w:val="00474E0D"/>
    <w:rsid w:val="00474FB0"/>
    <w:rsid w:val="004752F3"/>
    <w:rsid w:val="00475CFE"/>
    <w:rsid w:val="00475E1A"/>
    <w:rsid w:val="00476779"/>
    <w:rsid w:val="00476CAE"/>
    <w:rsid w:val="00476F66"/>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63A"/>
    <w:rsid w:val="004B1BBE"/>
    <w:rsid w:val="004B1F4E"/>
    <w:rsid w:val="004B2039"/>
    <w:rsid w:val="004B25BE"/>
    <w:rsid w:val="004B2D26"/>
    <w:rsid w:val="004B2F1C"/>
    <w:rsid w:val="004B31EE"/>
    <w:rsid w:val="004B3E4F"/>
    <w:rsid w:val="004B493E"/>
    <w:rsid w:val="004B4996"/>
    <w:rsid w:val="004B4BD0"/>
    <w:rsid w:val="004B5794"/>
    <w:rsid w:val="004B580D"/>
    <w:rsid w:val="004B5B30"/>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3A2"/>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BB5"/>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18BF"/>
    <w:rsid w:val="006523B0"/>
    <w:rsid w:val="006529DF"/>
    <w:rsid w:val="00652C39"/>
    <w:rsid w:val="00652F27"/>
    <w:rsid w:val="006531FC"/>
    <w:rsid w:val="006537E5"/>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6C9"/>
    <w:rsid w:val="0066272D"/>
    <w:rsid w:val="00662E33"/>
    <w:rsid w:val="00663208"/>
    <w:rsid w:val="0066346D"/>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9CF"/>
    <w:rsid w:val="006D0CBF"/>
    <w:rsid w:val="006D1A8F"/>
    <w:rsid w:val="006D1D9D"/>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15D"/>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E21"/>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577"/>
    <w:rsid w:val="008A16AC"/>
    <w:rsid w:val="008A1704"/>
    <w:rsid w:val="008A1EDF"/>
    <w:rsid w:val="008A254E"/>
    <w:rsid w:val="008A2B89"/>
    <w:rsid w:val="008A2C61"/>
    <w:rsid w:val="008A2CDA"/>
    <w:rsid w:val="008A2FE3"/>
    <w:rsid w:val="008A3169"/>
    <w:rsid w:val="008A3682"/>
    <w:rsid w:val="008A3CF6"/>
    <w:rsid w:val="008A4ADE"/>
    <w:rsid w:val="008A4DAA"/>
    <w:rsid w:val="008A51CC"/>
    <w:rsid w:val="008A52FB"/>
    <w:rsid w:val="008A5A0D"/>
    <w:rsid w:val="008A5EFF"/>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6D7E"/>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67B6F"/>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B01"/>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4E14"/>
    <w:rsid w:val="009B507E"/>
    <w:rsid w:val="009B52F2"/>
    <w:rsid w:val="009B5838"/>
    <w:rsid w:val="009B5995"/>
    <w:rsid w:val="009B632E"/>
    <w:rsid w:val="009B73A4"/>
    <w:rsid w:val="009B77E9"/>
    <w:rsid w:val="009B7840"/>
    <w:rsid w:val="009B7A88"/>
    <w:rsid w:val="009B7C36"/>
    <w:rsid w:val="009C0811"/>
    <w:rsid w:val="009C111F"/>
    <w:rsid w:val="009C115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603D5"/>
    <w:rsid w:val="00A604F7"/>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4C9"/>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5B8"/>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408"/>
    <w:rsid w:val="00B46415"/>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20B"/>
    <w:rsid w:val="00BB17B7"/>
    <w:rsid w:val="00BB19FF"/>
    <w:rsid w:val="00BB2C90"/>
    <w:rsid w:val="00BB2DBA"/>
    <w:rsid w:val="00BB303A"/>
    <w:rsid w:val="00BB3303"/>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27F"/>
    <w:rsid w:val="00C323AE"/>
    <w:rsid w:val="00C324A4"/>
    <w:rsid w:val="00C325ED"/>
    <w:rsid w:val="00C32E26"/>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A5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043"/>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BD7"/>
    <w:rsid w:val="00CC0BF1"/>
    <w:rsid w:val="00CC0EAC"/>
    <w:rsid w:val="00CC0F8C"/>
    <w:rsid w:val="00CC112E"/>
    <w:rsid w:val="00CC1195"/>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46"/>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41A8"/>
    <w:rsid w:val="00D34A1B"/>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C5"/>
    <w:rsid w:val="00D86ADD"/>
    <w:rsid w:val="00D87392"/>
    <w:rsid w:val="00D87607"/>
    <w:rsid w:val="00D87977"/>
    <w:rsid w:val="00D87BD2"/>
    <w:rsid w:val="00D90FDD"/>
    <w:rsid w:val="00D91004"/>
    <w:rsid w:val="00D9165D"/>
    <w:rsid w:val="00D9167E"/>
    <w:rsid w:val="00D91D22"/>
    <w:rsid w:val="00D91E91"/>
    <w:rsid w:val="00D92224"/>
    <w:rsid w:val="00D92426"/>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4DB"/>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866"/>
    <w:rsid w:val="00DF1F49"/>
    <w:rsid w:val="00DF2356"/>
    <w:rsid w:val="00DF2575"/>
    <w:rsid w:val="00DF297B"/>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CA"/>
    <w:rsid w:val="00E31E74"/>
    <w:rsid w:val="00E3283A"/>
    <w:rsid w:val="00E32B03"/>
    <w:rsid w:val="00E32B6F"/>
    <w:rsid w:val="00E32EF4"/>
    <w:rsid w:val="00E331D7"/>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2B76"/>
    <w:rsid w:val="00F12DCC"/>
    <w:rsid w:val="00F1389E"/>
    <w:rsid w:val="00F13BA4"/>
    <w:rsid w:val="00F1477D"/>
    <w:rsid w:val="00F14AB3"/>
    <w:rsid w:val="00F14B24"/>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2C1"/>
    <w:rsid w:val="00F24420"/>
    <w:rsid w:val="00F2497B"/>
    <w:rsid w:val="00F24A09"/>
    <w:rsid w:val="00F24A3A"/>
    <w:rsid w:val="00F24C50"/>
    <w:rsid w:val="00F24E6F"/>
    <w:rsid w:val="00F25ED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51FA"/>
    <w:rsid w:val="00F95665"/>
    <w:rsid w:val="00F958EB"/>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12"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63" Type="http://schemas.openxmlformats.org/officeDocument/2006/relationships/hyperlink" Target="http://www.legislature.state.oh.us/bills.cfm?ID=130_HB_290" TargetMode="External"/><Relationship Id="rId84" Type="http://schemas.openxmlformats.org/officeDocument/2006/relationships/hyperlink" Target="http://www.legislature.state.oh.us/bills.cfm?ID=130_HB_380" TargetMode="External"/><Relationship Id="rId138" Type="http://schemas.openxmlformats.org/officeDocument/2006/relationships/hyperlink" Target="http://www.legislature.state.oh.us/bills.cfm?ID=130_HB_645" TargetMode="External"/><Relationship Id="rId159" Type="http://schemas.openxmlformats.org/officeDocument/2006/relationships/hyperlink" Target="http://www.legislature.state.oh.us/bills.cfm?ID=130_SB_74" TargetMode="External"/><Relationship Id="rId170" Type="http://schemas.openxmlformats.org/officeDocument/2006/relationships/hyperlink" Target="http://www.legislature.state.oh.us/bills.cfm?ID=130_SB_167" TargetMode="External"/><Relationship Id="rId191" Type="http://schemas.openxmlformats.org/officeDocument/2006/relationships/hyperlink" Target="http://www.legislature.state.oh.us/bills.cfm?ID=130_SB_306" TargetMode="External"/><Relationship Id="rId205" Type="http://schemas.openxmlformats.org/officeDocument/2006/relationships/hyperlink" Target="http://www.hannah.com/DesktopDefaultPublic.aspx?type=hns&amp;id=198420" TargetMode="External"/><Relationship Id="rId226" Type="http://schemas.openxmlformats.org/officeDocument/2006/relationships/hyperlink" Target="http://www.cleveland.com/cleveland-heights/index.ssf/2015/01/catch_up_on_cleveland_heights.html" TargetMode="External"/><Relationship Id="rId247" Type="http://schemas.openxmlformats.org/officeDocument/2006/relationships/fontTable" Target="fontTable.xml"/><Relationship Id="rId107" Type="http://schemas.openxmlformats.org/officeDocument/2006/relationships/hyperlink" Target="http://www.legislature.state.oh.us/bills.cfm?ID=130_HB_483" TargetMode="External"/><Relationship Id="rId11" Type="http://schemas.openxmlformats.org/officeDocument/2006/relationships/hyperlink" Target="http://www.politico.com/story/2015/01/the-plot-to-overhaul-no-child-left-behind-113857.html" TargetMode="External"/><Relationship Id="rId32" Type="http://schemas.openxmlformats.org/officeDocument/2006/relationships/hyperlink" Target="http://www.legislature.state.oh.us/bills.cfm?ID=130_HB_107" TargetMode="External"/><Relationship Id="rId53" Type="http://schemas.openxmlformats.org/officeDocument/2006/relationships/hyperlink" Target="http://www.legislature.state.oh.us/bills.cfm?ID=130_HB_237" TargetMode="External"/><Relationship Id="rId74" Type="http://schemas.openxmlformats.org/officeDocument/2006/relationships/hyperlink" Target="http://www.legislature.state.oh.us/bills.cfm?ID=130_HB_334" TargetMode="External"/><Relationship Id="rId128" Type="http://schemas.openxmlformats.org/officeDocument/2006/relationships/hyperlink" Target="http://www.legislature.state.oh.us/bills.cfm?ID=130_HB_580" TargetMode="External"/><Relationship Id="rId149" Type="http://schemas.openxmlformats.org/officeDocument/2006/relationships/hyperlink" Target="http://www.legislature.state.oh.us/bills.cfm?ID=130_SB_21" TargetMode="External"/><Relationship Id="rId5" Type="http://schemas.openxmlformats.org/officeDocument/2006/relationships/webSettings" Target="webSettings.xml"/><Relationship Id="rId95" Type="http://schemas.openxmlformats.org/officeDocument/2006/relationships/hyperlink" Target="http://www.legislature.state.oh.us/bills.cfm?ID=130_HB_441" TargetMode="External"/><Relationship Id="rId160" Type="http://schemas.openxmlformats.org/officeDocument/2006/relationships/hyperlink" Target="http://www.legislature.state.oh.us/bills.cfm?ID=130_SB_93" TargetMode="External"/><Relationship Id="rId181" Type="http://schemas.openxmlformats.org/officeDocument/2006/relationships/hyperlink" Target="http://www.legislature.state.oh.us/bills.cfm?ID=130_SB_239" TargetMode="External"/><Relationship Id="rId216" Type="http://schemas.openxmlformats.org/officeDocument/2006/relationships/hyperlink" Target="http://blogs.edweek.org/edweek/early_years/2015/01/quality_counts_report_surveys_early-learning_landscape.html?utm_source=feedblitz&amp;utm_medium=FeedBlitzRss&amp;utm_campaign=earlyyears" TargetMode="External"/><Relationship Id="rId237" Type="http://schemas.openxmlformats.org/officeDocument/2006/relationships/hyperlink" Target="http://www.auroraadvocate.com/news%20local/2015/01/07/robotics-program-in-schools-continues-to-shine" TargetMode="External"/><Relationship Id="rId22" Type="http://schemas.openxmlformats.org/officeDocument/2006/relationships/hyperlink" Target="http://www.legislature.state.oh.us/bills.cfm?ID=130_HB_16" TargetMode="External"/><Relationship Id="rId43" Type="http://schemas.openxmlformats.org/officeDocument/2006/relationships/hyperlink" Target="http://www.legislature.state.oh.us/bills.cfm?ID=130_HB_175" TargetMode="External"/><Relationship Id="rId64" Type="http://schemas.openxmlformats.org/officeDocument/2006/relationships/hyperlink" Target="http://www.legislature.state.oh.us/bills.cfm?ID=130_HB_293" TargetMode="External"/><Relationship Id="rId118" Type="http://schemas.openxmlformats.org/officeDocument/2006/relationships/hyperlink" Target="http://www.legislature.state.oh.us/bills.cfm?ID=130_HB_520" TargetMode="External"/><Relationship Id="rId139" Type="http://schemas.openxmlformats.org/officeDocument/2006/relationships/hyperlink" Target="http://www.legislature.state.oh.us/bills.cfm?ID=130_HB_650" TargetMode="External"/><Relationship Id="rId85" Type="http://schemas.openxmlformats.org/officeDocument/2006/relationships/hyperlink" Target="http://www.legislature.state.oh.us/bills.cfm?ID=130_HB_393" TargetMode="External"/><Relationship Id="rId150" Type="http://schemas.openxmlformats.org/officeDocument/2006/relationships/hyperlink" Target="http://www.legislature.state.oh.us/bills.cfm?ID=130_SB_26" TargetMode="External"/><Relationship Id="rId171" Type="http://schemas.openxmlformats.org/officeDocument/2006/relationships/hyperlink" Target="http://www.legislature.state.oh.us/bills.cfm?ID=130_SB_169" TargetMode="External"/><Relationship Id="rId192" Type="http://schemas.openxmlformats.org/officeDocument/2006/relationships/hyperlink" Target="http://www.legislature.state.oh.us/bills.cfm?ID=130_SB_312" TargetMode="External"/><Relationship Id="rId206" Type="http://schemas.openxmlformats.org/officeDocument/2006/relationships/hyperlink" Target="http://www.daytondailynews.com/news/news/school-mentoring-program-questioned/njfZj/" TargetMode="External"/><Relationship Id="rId227" Type="http://schemas.openxmlformats.org/officeDocument/2006/relationships/hyperlink" Target="http://www.cleveland.com/lakewood/index.ssf/2015/01/emma_petrie_barcelona_named_la.html" TargetMode="External"/><Relationship Id="rId248" Type="http://schemas.openxmlformats.org/officeDocument/2006/relationships/theme" Target="theme/theme1.xml"/><Relationship Id="rId12" Type="http://schemas.openxmlformats.org/officeDocument/2006/relationships/hyperlink" Target="http://www.npr.org/blogs/ed/2014/12/26/373268439/15-education-predictions-for-2015" TargetMode="External"/><Relationship Id="rId17" Type="http://schemas.openxmlformats.org/officeDocument/2006/relationships/hyperlink" Target="http://www.legislature.state.oh.us/bills.cfm?ID=130_HB_1" TargetMode="External"/><Relationship Id="rId33" Type="http://schemas.openxmlformats.org/officeDocument/2006/relationships/hyperlink" Target="http://www.legislature.state.oh.us/bills.cfm?ID=130_HB_111" TargetMode="External"/><Relationship Id="rId38" Type="http://schemas.openxmlformats.org/officeDocument/2006/relationships/hyperlink" Target="http://www.legislature.state.oh.us/bills.cfm?ID=130_HB_154" TargetMode="External"/><Relationship Id="rId59" Type="http://schemas.openxmlformats.org/officeDocument/2006/relationships/hyperlink" Target="http://www.legislature.state.oh.us/bills.cfm?ID=130_HB_256" TargetMode="External"/><Relationship Id="rId103" Type="http://schemas.openxmlformats.org/officeDocument/2006/relationships/hyperlink" Target="http://www.legislature.state.oh.us/bills.cfm?ID=130_HB_470" TargetMode="External"/><Relationship Id="rId108" Type="http://schemas.openxmlformats.org/officeDocument/2006/relationships/hyperlink" Target="http://www.legislature.state.oh.us/bills.cfm?ID=130_HB_484" TargetMode="External"/><Relationship Id="rId124" Type="http://schemas.openxmlformats.org/officeDocument/2006/relationships/hyperlink" Target="http://www.legislature.state.oh.us/bills.cfm?ID=130_HB_556" TargetMode="External"/><Relationship Id="rId129" Type="http://schemas.openxmlformats.org/officeDocument/2006/relationships/hyperlink" Target="http://www.legislature.state.oh.us/bills.cfm?ID=130_HB_593" TargetMode="External"/><Relationship Id="rId54" Type="http://schemas.openxmlformats.org/officeDocument/2006/relationships/hyperlink" Target="http://www.legislature.state.oh.us/bills.cfm?ID=130_HB_240" TargetMode="External"/><Relationship Id="rId70" Type="http://schemas.openxmlformats.org/officeDocument/2006/relationships/hyperlink" Target="http://www.legislature.state.oh.us/bills.cfm?ID=130_HB_321" TargetMode="External"/><Relationship Id="rId75" Type="http://schemas.openxmlformats.org/officeDocument/2006/relationships/hyperlink" Target="http://www.legislature.state.oh.us/bills.cfm?ID=130_HB_337" TargetMode="External"/><Relationship Id="rId91" Type="http://schemas.openxmlformats.org/officeDocument/2006/relationships/hyperlink" Target="http://www.legislature.state.oh.us/bills.cfm?ID=130_HB_426" TargetMode="External"/><Relationship Id="rId96" Type="http://schemas.openxmlformats.org/officeDocument/2006/relationships/hyperlink" Target="http://www.legislature.state.oh.us/bills.cfm?ID=130_HB_443" TargetMode="External"/><Relationship Id="rId140" Type="http://schemas.openxmlformats.org/officeDocument/2006/relationships/hyperlink" Target="http://www.legislature.state.oh.us/bills.cfm?ID=130_HB_658" TargetMode="External"/><Relationship Id="rId145" Type="http://schemas.openxmlformats.org/officeDocument/2006/relationships/hyperlink" Target="http://www.legislature.state.oh.us/bills.cfm?ID=130_SB_2" TargetMode="External"/><Relationship Id="rId161" Type="http://schemas.openxmlformats.org/officeDocument/2006/relationships/hyperlink" Target="http://www.legislature.state.oh.us/bills.cfm?ID=130_SB_96" TargetMode="External"/><Relationship Id="rId166" Type="http://schemas.openxmlformats.org/officeDocument/2006/relationships/hyperlink" Target="http://www.legislature.state.oh.us/bills.cfm?ID=130_SB_142" TargetMode="External"/><Relationship Id="rId182" Type="http://schemas.openxmlformats.org/officeDocument/2006/relationships/hyperlink" Target="http://www.legislature.state.oh.us/bills.cfm?ID=130_SB_241" TargetMode="External"/><Relationship Id="rId187" Type="http://schemas.openxmlformats.org/officeDocument/2006/relationships/hyperlink" Target="http://www.legislature.state.oh.us/bills.cfm?ID=130_SB_266" TargetMode="External"/><Relationship Id="rId217" Type="http://schemas.openxmlformats.org/officeDocument/2006/relationships/hyperlink" Target="http://www.vox.com/2015/1/1/7477495/common-core-20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hannah.com/DesktopDefaultPublic.aspx?type=hns&amp;id=198454" TargetMode="External"/><Relationship Id="rId233" Type="http://schemas.openxmlformats.org/officeDocument/2006/relationships/hyperlink" Target="http://chronicle.northcoastnow.com/2015/01/09/firelands-schools-start-renovation-talks/" TargetMode="External"/><Relationship Id="rId238" Type="http://schemas.openxmlformats.org/officeDocument/2006/relationships/hyperlink" Target="http://www.twinsburgbulletin.com/news%20local/2015/01/09/twinsburg-students-participate-at-first-lego-league-competition-jan-10" TargetMode="Externa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49" Type="http://schemas.openxmlformats.org/officeDocument/2006/relationships/hyperlink" Target="http://www.legislature.state.oh.us/bills.cfm?ID=130_HB_211" TargetMode="External"/><Relationship Id="rId114" Type="http://schemas.openxmlformats.org/officeDocument/2006/relationships/hyperlink" Target="http://www.legislature.state.oh.us/bills.cfm?ID=130_HB_498" TargetMode="External"/><Relationship Id="rId119" Type="http://schemas.openxmlformats.org/officeDocument/2006/relationships/hyperlink" Target="http://www.legislature.state.oh.us/bills.cfm?ID=130_HB_521" TargetMode="External"/><Relationship Id="rId44" Type="http://schemas.openxmlformats.org/officeDocument/2006/relationships/hyperlink" Target="http://www.legislature.state.oh.us/bills.cfm?ID=130_HB_178" TargetMode="External"/><Relationship Id="rId60" Type="http://schemas.openxmlformats.org/officeDocument/2006/relationships/hyperlink" Target="http://www.legislature.state.oh.us/bills.cfm?ID=130_HB_264" TargetMode="External"/><Relationship Id="rId65" Type="http://schemas.openxmlformats.org/officeDocument/2006/relationships/hyperlink" Target="http://www.legislature.state.oh.us/bills.cfm?ID=130_HB_294" TargetMode="External"/><Relationship Id="rId81" Type="http://schemas.openxmlformats.org/officeDocument/2006/relationships/hyperlink" Target="http://www.legislature.state.oh.us/bills.cfm?ID=130_HB_370" TargetMode="External"/><Relationship Id="rId86" Type="http://schemas.openxmlformats.org/officeDocument/2006/relationships/hyperlink" Target="http://www.legislature.state.oh.us/bills.cfm?ID=130_HB_403" TargetMode="External"/><Relationship Id="rId130" Type="http://schemas.openxmlformats.org/officeDocument/2006/relationships/hyperlink" Target="http://www.legislature.state.oh.us/bills.cfm?ID=130_HB_597" TargetMode="External"/><Relationship Id="rId135" Type="http://schemas.openxmlformats.org/officeDocument/2006/relationships/hyperlink" Target="http://www.legislature.state.oh.us/bills.cfm?ID=130_HB_629" TargetMode="External"/><Relationship Id="rId151" Type="http://schemas.openxmlformats.org/officeDocument/2006/relationships/hyperlink" Target="http://www.legislature.state.oh.us/bills.cfm?ID=130_SB_31" TargetMode="External"/><Relationship Id="rId156" Type="http://schemas.openxmlformats.org/officeDocument/2006/relationships/hyperlink" Target="http://www.legislature.state.oh.us/bills.cfm?ID=130_SB_67" TargetMode="External"/><Relationship Id="rId177" Type="http://schemas.openxmlformats.org/officeDocument/2006/relationships/hyperlink" Target="http://www.legislature.state.oh.us/bills.cfm?ID=130_SB_223" TargetMode="External"/><Relationship Id="rId198" Type="http://schemas.openxmlformats.org/officeDocument/2006/relationships/hyperlink" Target="http://www.legislature.state.oh.us/bills.cfm?ID=130_SB_381" TargetMode="External"/><Relationship Id="rId172" Type="http://schemas.openxmlformats.org/officeDocument/2006/relationships/hyperlink" Target="http://www.legislature.state.oh.us/bills.cfm?ID=130_SB_174" TargetMode="External"/><Relationship Id="rId193" Type="http://schemas.openxmlformats.org/officeDocument/2006/relationships/hyperlink" Target="http://www.legislature.state.oh.us/bills.cfm?ID=130_SB_329" TargetMode="External"/><Relationship Id="rId202" Type="http://schemas.openxmlformats.org/officeDocument/2006/relationships/hyperlink" Target="http://www.mydaytondailynews.com/news/news/education-reforms-on-lawmakers-agenda/njgnN/" TargetMode="External"/><Relationship Id="rId207" Type="http://schemas.openxmlformats.org/officeDocument/2006/relationships/hyperlink" Target="http://www.mydaytondailynews.com/news/news/state-builds-career-planning-tool-for-students/njfZh/" TargetMode="External"/><Relationship Id="rId223" Type="http://schemas.openxmlformats.org/officeDocument/2006/relationships/hyperlink" Target="http://www.news-herald.com/general-news/20150110/local-school-districts-respond-to-state-changes" TargetMode="External"/><Relationship Id="rId228" Type="http://schemas.openxmlformats.org/officeDocument/2006/relationships/hyperlink" Target="http://www.cleveland.com/parma/index.ssf/2015/01/parma_school_board_names_kathl.html" TargetMode="External"/><Relationship Id="rId244" Type="http://schemas.openxmlformats.org/officeDocument/2006/relationships/image" Target="cid:image002.png@01CFAD6B.3C837DB0" TargetMode="External"/><Relationship Id="rId13" Type="http://schemas.openxmlformats.org/officeDocument/2006/relationships/hyperlink" Target="http://www.edweek.org/ew/articles/2015/01/07/e-rate-undergoing-major-policy-budget-upgrades.html"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www.legislature.state.oh.us/bills.cfm?ID=130_HB_486" TargetMode="External"/><Relationship Id="rId34" Type="http://schemas.openxmlformats.org/officeDocument/2006/relationships/hyperlink" Target="http://www.legislature.state.oh.us/bills.cfm?I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www.legislature.state.oh.us/bills.cfm?ID=130_HB_241" TargetMode="External"/><Relationship Id="rId76" Type="http://schemas.openxmlformats.org/officeDocument/2006/relationships/hyperlink" Target="http://www.legislature.state.oh.us/bills.cfm?ID=130_HB_342" TargetMode="External"/><Relationship Id="rId97" Type="http://schemas.openxmlformats.org/officeDocument/2006/relationships/hyperlink" Target="http://www.legislature.state.oh.us/bills.cfm?ID=130_HB_446" TargetMode="External"/><Relationship Id="rId104" Type="http://schemas.openxmlformats.org/officeDocument/2006/relationships/hyperlink" Target="http://www.legislature.state.oh.us/bills.cfm?ID=130_HB_472" TargetMode="External"/><Relationship Id="rId120" Type="http://schemas.openxmlformats.org/officeDocument/2006/relationships/hyperlink" Target="http://www.legislature.state.oh.us/bills.cfm?ID=130_HB_536" TargetMode="External"/><Relationship Id="rId125" Type="http://schemas.openxmlformats.org/officeDocument/2006/relationships/hyperlink" Target="http://www.legislature.state.oh.us/bills.cfm?ID=130_HB_577" TargetMode="External"/><Relationship Id="rId141" Type="http://schemas.openxmlformats.org/officeDocument/2006/relationships/hyperlink" Target="http://www.legislature.state.oh.us/bills.cfm?ID=130_HB_664" TargetMode="External"/><Relationship Id="rId146" Type="http://schemas.openxmlformats.org/officeDocument/2006/relationships/hyperlink" Target="http://www.legislature.state.oh.us/bills.cfm?ID=130_SB_11" TargetMode="External"/><Relationship Id="rId167" Type="http://schemas.openxmlformats.org/officeDocument/2006/relationships/hyperlink" Target="http://www.legislature.state.oh.us/bills.cfm?ID=130_SB_158" TargetMode="External"/><Relationship Id="rId188" Type="http://schemas.openxmlformats.org/officeDocument/2006/relationships/hyperlink" Target="http://www.legislature.state.oh.us/bills.cfm?ID=130_SB_269" TargetMode="External"/><Relationship Id="rId7" Type="http://schemas.openxmlformats.org/officeDocument/2006/relationships/endnotes" Target="endnotes.xml"/><Relationship Id="rId71" Type="http://schemas.openxmlformats.org/officeDocument/2006/relationships/hyperlink" Target="http://www.legislature.state.oh.us/bills.cfm?ID=130_HB_322" TargetMode="External"/><Relationship Id="rId92" Type="http://schemas.openxmlformats.org/officeDocument/2006/relationships/hyperlink" Target="http://www.legislature.state.oh.us/bills.cfm?ID=130_HB_428" TargetMode="External"/><Relationship Id="rId162" Type="http://schemas.openxmlformats.org/officeDocument/2006/relationships/hyperlink" Target="http://www.legislature.state.oh.us/bills.cfm?ID=130_SB_122" TargetMode="External"/><Relationship Id="rId183" Type="http://schemas.openxmlformats.org/officeDocument/2006/relationships/hyperlink" Target="http://www.legislature.state.oh.us/bills.cfm?ID=130_SB_242" TargetMode="External"/><Relationship Id="rId213" Type="http://schemas.openxmlformats.org/officeDocument/2006/relationships/hyperlink" Target="http://www.hannah.com/DesktopDefaultPublic.aspx?type=hns&amp;id=198453" TargetMode="External"/><Relationship Id="rId218" Type="http://schemas.openxmlformats.org/officeDocument/2006/relationships/hyperlink" Target="http://www.vox.com/cards/commoncore/what-is-the-common-core" TargetMode="External"/><Relationship Id="rId234" Type="http://schemas.openxmlformats.org/officeDocument/2006/relationships/hyperlink" Target="http://chronicle.northcoastnow.com/2015/01/10/sheffield-sheffield-lake-schools-facing-difficult-budget-choices/" TargetMode="External"/><Relationship Id="rId239" Type="http://schemas.openxmlformats.org/officeDocument/2006/relationships/hyperlink" Target="http://www.facebook.com/pages/Cuyahoga-County-ESC/273970902729138" TargetMode="Externa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www.legislature.state.oh.us/bills.cfm?ID=130_HB_296" TargetMode="External"/><Relationship Id="rId87" Type="http://schemas.openxmlformats.org/officeDocument/2006/relationships/hyperlink" Target="http://www.legislature.state.oh.us/bills.cfm?ID=130_HB_405" TargetMode="External"/><Relationship Id="rId110" Type="http://schemas.openxmlformats.org/officeDocument/2006/relationships/hyperlink" Target="http://www.legislature.state.oh.us/bills.cfm?ID=130_HB_487" TargetMode="External"/><Relationship Id="rId115" Type="http://schemas.openxmlformats.org/officeDocument/2006/relationships/hyperlink" Target="http://www.legislature.state.oh.us/bills.cfm?ID=130_HB_503" TargetMode="External"/><Relationship Id="rId131" Type="http://schemas.openxmlformats.org/officeDocument/2006/relationships/hyperlink" Target="http://www.legislature.state.oh.us/bills.cfm?ID=130_HB_609" TargetMode="External"/><Relationship Id="rId136" Type="http://schemas.openxmlformats.org/officeDocument/2006/relationships/hyperlink" Target="http://www.legislature.state.oh.us/bills.cfm?ID=130_HB_631" TargetMode="External"/><Relationship Id="rId157" Type="http://schemas.openxmlformats.org/officeDocument/2006/relationships/hyperlink" Target="http://www.legislature.state.oh.us/bills.cfm?ID=130_SB_69" TargetMode="External"/><Relationship Id="rId178" Type="http://schemas.openxmlformats.org/officeDocument/2006/relationships/hyperlink" Target="http://www.legislature.state.oh.us/bills.cfm?ID=130_SB_229" TargetMode="External"/><Relationship Id="rId61" Type="http://schemas.openxmlformats.org/officeDocument/2006/relationships/hyperlink" Target="http://www.legislature.state.oh.us/bills.cfm?ID=130_HB_267" TargetMode="External"/><Relationship Id="rId82" Type="http://schemas.openxmlformats.org/officeDocument/2006/relationships/hyperlink" Target="http://www.legislature.state.oh.us/bills.cfm?ID=130_HB_374" TargetMode="External"/><Relationship Id="rId152" Type="http://schemas.openxmlformats.org/officeDocument/2006/relationships/hyperlink" Target="http://www.legislature.state.oh.us/bills.cfm?ID=130_SB_35" TargetMode="External"/><Relationship Id="rId173" Type="http://schemas.openxmlformats.org/officeDocument/2006/relationships/hyperlink" Target="http://www.legislature.state.oh.us/bills.cfm?ID=130_SB_180" TargetMode="External"/><Relationship Id="rId194" Type="http://schemas.openxmlformats.org/officeDocument/2006/relationships/hyperlink" Target="http://www.legislature.state.oh.us/bills.cfm?ID=130_SB_353" TargetMode="External"/><Relationship Id="rId199" Type="http://schemas.openxmlformats.org/officeDocument/2006/relationships/hyperlink" Target="http://www.hannah.com/DesktopDefaultPublic.aspx?type=hns&amp;id=198406" TargetMode="External"/><Relationship Id="rId203" Type="http://schemas.openxmlformats.org/officeDocument/2006/relationships/hyperlink" Target="http://www.cleveland.com/open/index.ssf/2015/01/15_ohio_politicians_to_watch_i.html" TargetMode="External"/><Relationship Id="rId208" Type="http://schemas.openxmlformats.org/officeDocument/2006/relationships/hyperlink" Target="http://www.news-herald.com/general-news/20150106/ohio-law-changes-calamity-day-policies-for-many-school-districts" TargetMode="External"/><Relationship Id="rId229" Type="http://schemas.openxmlformats.org/officeDocument/2006/relationships/hyperlink" Target="http://www.cleveland.com/hillcrest/index.ssf/2015/01/local_musician_to_put_on_stop.html" TargetMode="External"/><Relationship Id="rId19" Type="http://schemas.openxmlformats.org/officeDocument/2006/relationships/hyperlink" Target="http://www.legislature.state.oh.us/bills.cfm?ID=130_HB_8" TargetMode="External"/><Relationship Id="rId224" Type="http://schemas.openxmlformats.org/officeDocument/2006/relationships/hyperlink" Target="http://www.cleveland.com/bay-village/index.ssf/2015/01/bay_village_school_district_sp.html" TargetMode="External"/><Relationship Id="rId240" Type="http://schemas.openxmlformats.org/officeDocument/2006/relationships/image" Target="media/image2.png"/><Relationship Id="rId245" Type="http://schemas.openxmlformats.org/officeDocument/2006/relationships/footer" Target="footer1.xml"/><Relationship Id="rId14" Type="http://schemas.openxmlformats.org/officeDocument/2006/relationships/hyperlink" Target="http://www.tampabay.com/blogs/gradebook/us-department-of-education-updates-guidelines-for-teaching/2212759"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www.legislature.state.oh.us/bills.cfm?I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HB_343" TargetMode="External"/><Relationship Id="rId100" Type="http://schemas.openxmlformats.org/officeDocument/2006/relationships/hyperlink" Target="http://www.legislature.state.oh.us/bills.cfm?ID=130_HB_450" TargetMode="External"/><Relationship Id="rId105" Type="http://schemas.openxmlformats.org/officeDocument/2006/relationships/hyperlink" Target="http://www.legislature.state.oh.us/bills.cfm?ID=130_HB_473" TargetMode="External"/><Relationship Id="rId126" Type="http://schemas.openxmlformats.org/officeDocument/2006/relationships/hyperlink" Target="http://www.legislature.state.oh.us/bills.cfm?ID=130_HB_578" TargetMode="External"/><Relationship Id="rId147" Type="http://schemas.openxmlformats.org/officeDocument/2006/relationships/hyperlink" Target="http://www.legislature.state.oh.us/bills.cfm?ID=130_SB_13" TargetMode="External"/><Relationship Id="rId168" Type="http://schemas.openxmlformats.org/officeDocument/2006/relationships/hyperlink" Target="http://www.legislature.state.oh.us/bills.cfm?ID=130_SB_159" TargetMode="Externa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HB_323" TargetMode="External"/><Relationship Id="rId93" Type="http://schemas.openxmlformats.org/officeDocument/2006/relationships/hyperlink" Target="http://www.legislature.state.oh.us/bills.cfm?ID=130_HB_437" TargetMode="External"/><Relationship Id="rId98" Type="http://schemas.openxmlformats.org/officeDocument/2006/relationships/hyperlink" Target="http://www.legislature.state.oh.us/bills.cfm?ID=130_HB_447" TargetMode="External"/><Relationship Id="rId121" Type="http://schemas.openxmlformats.org/officeDocument/2006/relationships/hyperlink" Target="http://www.legislature.state.oh.us/bills.cfm?ID=130_HB_547" TargetMode="External"/><Relationship Id="rId142" Type="http://schemas.openxmlformats.org/officeDocument/2006/relationships/hyperlink" Target="http://www.legislature.state.oh.us/bills.cfm?ID=130_HB_678" TargetMode="External"/><Relationship Id="rId163" Type="http://schemas.openxmlformats.org/officeDocument/2006/relationships/hyperlink" Target="http://www.legislature.state.oh.us/bills.cfm?ID=130_SB_123" TargetMode="External"/><Relationship Id="rId184" Type="http://schemas.openxmlformats.org/officeDocument/2006/relationships/hyperlink" Target="http://www.legislature.state.oh.us/bills.cfm?ID=130_SB_243" TargetMode="External"/><Relationship Id="rId189" Type="http://schemas.openxmlformats.org/officeDocument/2006/relationships/hyperlink" Target="http://www.legislature.state.oh.us/bills.cfm?ID=130_SB_273" TargetMode="External"/><Relationship Id="rId219" Type="http://schemas.openxmlformats.org/officeDocument/2006/relationships/hyperlink" Target="http://blogs.edweek.org/edweek/inside-school-research/2015/01/middle_school_readers_need_com.html?utm_source=feedblitz&amp;utm_medium=FeedBlitzRss&amp;utm_campaign=insideschoolresearch" TargetMode="External"/><Relationship Id="rId3" Type="http://schemas.openxmlformats.org/officeDocument/2006/relationships/styles" Target="styles.xml"/><Relationship Id="rId214" Type="http://schemas.openxmlformats.org/officeDocument/2006/relationships/hyperlink" Target="http://www.hannah.com/DesktopDefaultPublic.aspx?type=hns&amp;id=198465" TargetMode="External"/><Relationship Id="rId230" Type="http://schemas.openxmlformats.org/officeDocument/2006/relationships/hyperlink" Target="http://www.cleveland.com/strongsville/index.ssf/2015/01/strongsville_schools_give_2-pe.html" TargetMode="External"/><Relationship Id="rId235" Type="http://schemas.openxmlformats.org/officeDocument/2006/relationships/hyperlink" Target="http://www.cleveland.com/avon/index.ssf/2015/01/new_avon_middle_school_is_on_t.html" TargetMode="External"/><Relationship Id="rId25" Type="http://schemas.openxmlformats.org/officeDocument/2006/relationships/hyperlink" Target="http://www.legislature.state.oh.us/bills.cfm?ID=130_HB_30" TargetMode="External"/><Relationship Id="rId46" Type="http://schemas.openxmlformats.org/officeDocument/2006/relationships/hyperlink" Target="http://www.legislature.state.oh.us/bills.cfm?ID=130_HB_181" TargetMode="External"/><Relationship Id="rId67" Type="http://schemas.openxmlformats.org/officeDocument/2006/relationships/hyperlink" Target="http://www.legislature.state.oh.us/bills.cfm?ID=130_HB_299" TargetMode="External"/><Relationship Id="rId116" Type="http://schemas.openxmlformats.org/officeDocument/2006/relationships/hyperlink" Target="http://www.legislature.state.oh.us/bills.cfm?ID=130_HB_507" TargetMode="External"/><Relationship Id="rId137" Type="http://schemas.openxmlformats.org/officeDocument/2006/relationships/hyperlink" Target="http://www.legislature.state.oh.us/bills.cfm?ID=130_HB_642" TargetMode="External"/><Relationship Id="rId158" Type="http://schemas.openxmlformats.org/officeDocument/2006/relationships/hyperlink" Target="http://www.legislature.state.oh.us/bills.cfm?ID=130_SB_72"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62" Type="http://schemas.openxmlformats.org/officeDocument/2006/relationships/hyperlink" Target="http://www.legislature.state.oh.us/bills.cfm?ID=130_HB_285" TargetMode="External"/><Relationship Id="rId83" Type="http://schemas.openxmlformats.org/officeDocument/2006/relationships/hyperlink" Target="http://www.legislature.state.oh.us/bills.cfm?ID=130_HB_376" TargetMode="External"/><Relationship Id="rId88" Type="http://schemas.openxmlformats.org/officeDocument/2006/relationships/hyperlink" Target="http://www.legislature.state.oh.us/bills.cfm?ID=130_HB_413" TargetMode="External"/><Relationship Id="rId111" Type="http://schemas.openxmlformats.org/officeDocument/2006/relationships/hyperlink" Target="http://www.legislature.state.oh.us/bills.cfm?ID=130_HB_488" TargetMode="External"/><Relationship Id="rId132" Type="http://schemas.openxmlformats.org/officeDocument/2006/relationships/hyperlink" Target="http://www.legislature.state.oh.us/bills.cfm?ID=130_HB_616" TargetMode="External"/><Relationship Id="rId153" Type="http://schemas.openxmlformats.org/officeDocument/2006/relationships/hyperlink" Target="http://www.legislature.state.oh.us/bills.cfm?ID=130_SB_42" TargetMode="External"/><Relationship Id="rId174" Type="http://schemas.openxmlformats.org/officeDocument/2006/relationships/hyperlink" Target="http://www.legislature.state.oh.us/bills.cfm?ID=130_SB_190" TargetMode="External"/><Relationship Id="rId179" Type="http://schemas.openxmlformats.org/officeDocument/2006/relationships/hyperlink" Target="http://www.legislature.state.oh.us/bills.cfm?ID=130_SB_231" TargetMode="External"/><Relationship Id="rId195" Type="http://schemas.openxmlformats.org/officeDocument/2006/relationships/hyperlink" Target="http://www.legislature.state.oh.us/bills.cfm?ID=130_SB_373" TargetMode="External"/><Relationship Id="rId209" Type="http://schemas.openxmlformats.org/officeDocument/2006/relationships/hyperlink" Target="http://www.hannah.com/DesktopDefaultPublic.aspx?type=hns&amp;id=198429" TargetMode="External"/><Relationship Id="rId190" Type="http://schemas.openxmlformats.org/officeDocument/2006/relationships/hyperlink" Target="http://www.legislature.state.oh.us/bills.cfm?ID=130_SB_284" TargetMode="External"/><Relationship Id="rId204" Type="http://schemas.openxmlformats.org/officeDocument/2006/relationships/hyperlink" Target="http://www.cleveland.com/open/index.ssf/2015/01/meet_your_new_northeast_ohio_s.html" TargetMode="External"/><Relationship Id="rId220" Type="http://schemas.openxmlformats.org/officeDocument/2006/relationships/hyperlink" Target="https://www.insidehighered.com/news/2015/01/05/intervening-high-performing-low-income-students-changes-enrollment-patterns-study" TargetMode="External"/><Relationship Id="rId225" Type="http://schemas.openxmlformats.org/officeDocument/2006/relationships/hyperlink" Target="http://www.cleveland.com/chagrin-valley/index.ssf/2015/01/chagrin_falls_high_school_busi.html" TargetMode="External"/><Relationship Id="rId241" Type="http://schemas.openxmlformats.org/officeDocument/2006/relationships/image" Target="cid:image001.png@01CFAD6B.3C837DB0" TargetMode="External"/><Relationship Id="rId246" Type="http://schemas.openxmlformats.org/officeDocument/2006/relationships/footer" Target="footer2.xml"/><Relationship Id="rId15" Type="http://schemas.openxmlformats.org/officeDocument/2006/relationships/hyperlink" Target="http://blogs.edweek.org/edweek/campaign-k-12/2015/01/arne_duncan_bringing_in_key_pl.html?utm_source=feedblitz&amp;utm_medium=FeedBlitzRss&amp;utm_campaign=campaignk-12" TargetMode="External"/><Relationship Id="rId36" Type="http://schemas.openxmlformats.org/officeDocument/2006/relationships/hyperlink" Target="http://www.legislature.state.oh.us/bills.cfm?ID=130_HB_127"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www.legislature.state.oh.us/bills.cfm?ID=130_HB_479" TargetMode="External"/><Relationship Id="rId127" Type="http://schemas.openxmlformats.org/officeDocument/2006/relationships/hyperlink" Target="http://www.legislature.state.oh.us/bills.cfm?ID=130_HB_579" TargetMode="External"/><Relationship Id="rId10" Type="http://schemas.openxmlformats.org/officeDocument/2006/relationships/hyperlink" Target="http://blogs.edweek.org/edweek/college_bound/2015/01/president_obama_proposes_two_years_of_free_community_college_for_all.html" TargetMode="External"/><Relationship Id="rId31" Type="http://schemas.openxmlformats.org/officeDocument/2006/relationships/hyperlink" Target="http://www.legislature.state.oh.us/bills.cfm?ID=130_HB_97" TargetMode="External"/><Relationship Id="rId52" Type="http://schemas.openxmlformats.org/officeDocument/2006/relationships/hyperlink" Target="http://www.legislature.state.oh.us/bills.cfm?ID=130_HB_228" TargetMode="External"/><Relationship Id="rId73" Type="http://schemas.openxmlformats.org/officeDocument/2006/relationships/hyperlink" Target="http://www.legislature.state.oh.us/bills.cfm?ID=130_HB_324" TargetMode="External"/><Relationship Id="rId78" Type="http://schemas.openxmlformats.org/officeDocument/2006/relationships/hyperlink" Target="http://www.legislature.state.oh.us/bills.cfm?ID=130_HB_348" TargetMode="External"/><Relationship Id="rId94" Type="http://schemas.openxmlformats.org/officeDocument/2006/relationships/hyperlink" Target="http://www.legislature.state.oh.us/bills.cfm?ID=130_HB_439" TargetMode="External"/><Relationship Id="rId99" Type="http://schemas.openxmlformats.org/officeDocument/2006/relationships/hyperlink" Target="http://www.legislature.state.oh.us/bills.cfm?ID=130_HB_449" TargetMode="External"/><Relationship Id="rId101" Type="http://schemas.openxmlformats.org/officeDocument/2006/relationships/hyperlink" Target="http://www.legislature.state.oh.us/bills.cfm?ID=130_HB_454" TargetMode="External"/><Relationship Id="rId122" Type="http://schemas.openxmlformats.org/officeDocument/2006/relationships/hyperlink" Target="http://www.legislature.state.oh.us/bills.cfm?ID=130_HB_548" TargetMode="External"/><Relationship Id="rId143" Type="http://schemas.openxmlformats.org/officeDocument/2006/relationships/hyperlink" Target="http://www.legislature.state.oh.us/bills.cfm?ID=130_HB_683" TargetMode="External"/><Relationship Id="rId148" Type="http://schemas.openxmlformats.org/officeDocument/2006/relationships/hyperlink" Target="http://www.legislature.state.oh.us/bills.cfm?ID=130_SB_15" TargetMode="External"/><Relationship Id="rId164" Type="http://schemas.openxmlformats.org/officeDocument/2006/relationships/hyperlink" Target="http://www.legislature.state.oh.us/bills.cfm?ID=130_SB_126" TargetMode="External"/><Relationship Id="rId169" Type="http://schemas.openxmlformats.org/officeDocument/2006/relationships/hyperlink" Target="http://www.legislature.state.oh.us/bills.cfm?ID=130_SB_162" TargetMode="External"/><Relationship Id="rId185" Type="http://schemas.openxmlformats.org/officeDocument/2006/relationships/hyperlink" Target="http://www.legislature.state.oh.us/bills.cfm?ID=130_SB_244" TargetMode="External"/><Relationship Id="rId4" Type="http://schemas.openxmlformats.org/officeDocument/2006/relationships/settings" Target="settings.xml"/><Relationship Id="rId9" Type="http://schemas.openxmlformats.org/officeDocument/2006/relationships/hyperlink" Target="http://www.ohio.com/news/local/race-matters-as-ohio-s-students-diversify-faster-than-their-teachers-1.555042" TargetMode="External"/><Relationship Id="rId180" Type="http://schemas.openxmlformats.org/officeDocument/2006/relationships/hyperlink" Target="http://www.legislature.state.oh.us/bills.cfm?ID=130_SB_237" TargetMode="External"/><Relationship Id="rId210" Type="http://schemas.openxmlformats.org/officeDocument/2006/relationships/hyperlink" Target="http://www.cleveland.com/metro/index.ssf/2015/01/state_school_board_to_have_lea.html" TargetMode="External"/><Relationship Id="rId215" Type="http://schemas.openxmlformats.org/officeDocument/2006/relationships/hyperlink" Target="http://www.hannah.com/DesktopDefaultPublic.aspx?type=hns&amp;id=198470" TargetMode="External"/><Relationship Id="rId236" Type="http://schemas.openxmlformats.org/officeDocument/2006/relationships/hyperlink" Target="http://www.cleveland.com/medina/index.ssf/2015/01/medina_school_board_elects_new.html" TargetMode="External"/><Relationship Id="rId26" Type="http://schemas.openxmlformats.org/officeDocument/2006/relationships/hyperlink" Target="http://www.legislature.state.oh.us/bills.cfm?ID=130_HB_32" TargetMode="External"/><Relationship Id="rId231" Type="http://schemas.openxmlformats.org/officeDocument/2006/relationships/hyperlink" Target="Shttp://www.news-herald.com/general-news/20150106/students-set-for-career-day-with-geauga-growth-partnership-career-readiness-program" TargetMode="External"/><Relationship Id="rId47" Type="http://schemas.openxmlformats.org/officeDocument/2006/relationships/hyperlink" Target="http://www.legislature.state.oh.us/bills.cfm?ID=130_HB_193" TargetMode="External"/><Relationship Id="rId68" Type="http://schemas.openxmlformats.org/officeDocument/2006/relationships/hyperlink" Target="http://www.legislature.state.oh.us/bills.cfm?ID=130_HB_303" TargetMode="External"/><Relationship Id="rId89" Type="http://schemas.openxmlformats.org/officeDocument/2006/relationships/hyperlink" Target="http://www.legislature.state.oh.us/bills.cfm?ID=130_HB_416" TargetMode="External"/><Relationship Id="rId112" Type="http://schemas.openxmlformats.org/officeDocument/2006/relationships/hyperlink" Target="http://www.legislature.state.oh.us/bills.cfm?ID=130_HB_496" TargetMode="External"/><Relationship Id="rId133" Type="http://schemas.openxmlformats.org/officeDocument/2006/relationships/hyperlink" Target="http://www.legislature.state.oh.us/bills.cfm?ID=130_HB_626" TargetMode="External"/><Relationship Id="rId154" Type="http://schemas.openxmlformats.org/officeDocument/2006/relationships/hyperlink" Target="http://www.legislature.state.oh.us/bills.cfm?ID=130_SB_59" TargetMode="External"/><Relationship Id="rId175" Type="http://schemas.openxmlformats.org/officeDocument/2006/relationships/hyperlink" Target="http://www.legislature.state.oh.us/bills.cfm?ID=130_SB_195" TargetMode="External"/><Relationship Id="rId196" Type="http://schemas.openxmlformats.org/officeDocument/2006/relationships/hyperlink" Target="http://www.legislature.state.oh.us/bills.cfm?ID=130_SB_376" TargetMode="External"/><Relationship Id="rId200" Type="http://schemas.openxmlformats.org/officeDocument/2006/relationships/hyperlink" Target="http://www.hannah.com/DesktopDefaultPublic.aspx?type=hns&amp;id=198419" TargetMode="External"/><Relationship Id="rId16" Type="http://schemas.openxmlformats.org/officeDocument/2006/relationships/hyperlink" Target="http://www.esc-cc.org" TargetMode="External"/><Relationship Id="rId221" Type="http://schemas.openxmlformats.org/officeDocument/2006/relationships/hyperlink" Target="http://chronicle.com/article/5-Things-Colleges-Can-Expect/151009/" TargetMode="External"/><Relationship Id="rId242" Type="http://schemas.openxmlformats.org/officeDocument/2006/relationships/hyperlink" Target="https://twitter.com/cuyahogaESC" TargetMode="External"/><Relationship Id="rId37" Type="http://schemas.openxmlformats.org/officeDocument/2006/relationships/hyperlink" Target="http://www.legislature.state.oh.us/bills.cfm?ID=130_HB_152" TargetMode="External"/><Relationship Id="rId58" Type="http://schemas.openxmlformats.org/officeDocument/2006/relationships/hyperlink" Target="http://www.legislature.state.oh.us/bills.cfm?ID=130_HB_246" TargetMode="External"/><Relationship Id="rId79" Type="http://schemas.openxmlformats.org/officeDocument/2006/relationships/hyperlink" Target="http://www.legislature.state.oh.us/bills.cfm?ID=130_HB_362" TargetMode="External"/><Relationship Id="rId102" Type="http://schemas.openxmlformats.org/officeDocument/2006/relationships/hyperlink" Target="http://www.legislature.state.oh.us/bills.cfm?ID=130_HB_460" TargetMode="External"/><Relationship Id="rId123" Type="http://schemas.openxmlformats.org/officeDocument/2006/relationships/hyperlink" Target="http://www.legislature.state.oh.us/bills.cfm?ID=130_HB_549" TargetMode="External"/><Relationship Id="rId144" Type="http://schemas.openxmlformats.org/officeDocument/2006/relationships/hyperlink" Target="http://www.legislature.state.oh.us/bills.cfm?ID=130_SB_1" TargetMode="External"/><Relationship Id="rId90" Type="http://schemas.openxmlformats.org/officeDocument/2006/relationships/hyperlink" Target="http://www.legislature.state.oh.us/bills.cfm?ID=130_HB_424" TargetMode="External"/><Relationship Id="rId165" Type="http://schemas.openxmlformats.org/officeDocument/2006/relationships/hyperlink" Target="http://www.legislature.state.oh.us/bills.cfm?ID=130_SB_127" TargetMode="External"/><Relationship Id="rId186" Type="http://schemas.openxmlformats.org/officeDocument/2006/relationships/hyperlink" Target="http://www.legislature.state.oh.us/bills.cfm?ID=130_SB_264" TargetMode="External"/><Relationship Id="rId211" Type="http://schemas.openxmlformats.org/officeDocument/2006/relationships/hyperlink" Target="http://education.ohio.gov/State-Board/State-Board-Members" TargetMode="External"/><Relationship Id="rId232" Type="http://schemas.openxmlformats.org/officeDocument/2006/relationships/hyperlink" Target="http://www.news-herald.com/general-news/20150106/painesville-city-schools-and-partners-to-offer-intensive-smoking-cessation-program" TargetMode="External"/><Relationship Id="rId27" Type="http://schemas.openxmlformats.org/officeDocument/2006/relationships/hyperlink" Target="http://www.legislature.state.oh.us/bills.cfm?ID=130_HB_50" TargetMode="External"/><Relationship Id="rId48" Type="http://schemas.openxmlformats.org/officeDocument/2006/relationships/hyperlink" Target="http://www.legislature.state.oh.us/bills.cfm?ID=130_HB_209" TargetMode="External"/><Relationship Id="rId69" Type="http://schemas.openxmlformats.org/officeDocument/2006/relationships/hyperlink" Target="http://www.legislature.state.oh.us/bills.cfm?ID=130_HB_304" TargetMode="External"/><Relationship Id="rId113" Type="http://schemas.openxmlformats.org/officeDocument/2006/relationships/hyperlink" Target="http://www.legislature.state.oh.us/bills.cfm?ID=130_HB_497" TargetMode="External"/><Relationship Id="rId134" Type="http://schemas.openxmlformats.org/officeDocument/2006/relationships/hyperlink" Target="http://www.legislature.state.oh.us/bills.cfm?ID=130_HB_627" TargetMode="External"/><Relationship Id="rId80" Type="http://schemas.openxmlformats.org/officeDocument/2006/relationships/hyperlink" Target="http://www.legislature.state.oh.us/bills.cfm?ID=130_HB_367" TargetMode="External"/><Relationship Id="rId155" Type="http://schemas.openxmlformats.org/officeDocument/2006/relationships/hyperlink" Target="http://www.legislature.state.oh.us/bills.cfm?ID=130_SB_65" TargetMode="External"/><Relationship Id="rId176" Type="http://schemas.openxmlformats.org/officeDocument/2006/relationships/hyperlink" Target="http://www.legislature.state.oh.us/bills.cfm?ID=130_SB_220" TargetMode="External"/><Relationship Id="rId197" Type="http://schemas.openxmlformats.org/officeDocument/2006/relationships/hyperlink" Target="http://www.legislature.state.oh.us/bills.cfm?ID=130_SB_377" TargetMode="External"/><Relationship Id="rId201" Type="http://schemas.openxmlformats.org/officeDocument/2006/relationships/hyperlink" Target="http://www.hannah.com/DesktopDefaultPublic.aspx?type=hns&amp;id=198405" TargetMode="External"/><Relationship Id="rId222" Type="http://schemas.openxmlformats.org/officeDocument/2006/relationships/hyperlink" Target="https://www.insidehighered.com/news/2015/01/06/western-governors-deepening-partnership-straighterline-creates-new-path-completion" TargetMode="External"/><Relationship Id="rId24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4258-718E-43B4-AFCB-E49C066D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9801</Words>
  <Characters>74224</Characters>
  <Application>Microsoft Office Word</Application>
  <DocSecurity>0</DocSecurity>
  <Lines>618</Lines>
  <Paragraphs>167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83858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2015-01-12T14:54:00Z</dcterms:created>
  <dcterms:modified xsi:type="dcterms:W3CDTF">2015-01-12T14:54:00Z</dcterms:modified>
</cp:coreProperties>
</file>